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行楷" w:eastAsia="华文行楷"/>
          <w:sz w:val="52"/>
          <w:szCs w:val="52"/>
        </w:rPr>
      </w:pPr>
    </w:p>
    <w:p>
      <w:pPr>
        <w:jc w:val="center"/>
        <w:rPr>
          <w:rFonts w:hint="eastAsia" w:ascii="华文行楷" w:eastAsia="华文行楷"/>
          <w:sz w:val="52"/>
          <w:szCs w:val="52"/>
        </w:rPr>
      </w:pPr>
    </w:p>
    <w:p>
      <w:pPr>
        <w:jc w:val="center"/>
        <w:rPr>
          <w:rFonts w:hint="eastAsia" w:ascii="华文行楷" w:eastAsia="华文行楷"/>
          <w:sz w:val="52"/>
          <w:szCs w:val="52"/>
        </w:rPr>
      </w:pPr>
    </w:p>
    <w:p>
      <w:pPr>
        <w:jc w:val="center"/>
        <w:rPr>
          <w:rFonts w:ascii="华文行楷" w:eastAsia="华文行楷"/>
          <w:sz w:val="72"/>
          <w:szCs w:val="72"/>
        </w:rPr>
      </w:pPr>
      <w:r>
        <w:rPr>
          <w:rFonts w:hint="eastAsia" w:ascii="华文行楷" w:eastAsia="华文行楷"/>
          <w:sz w:val="52"/>
          <w:szCs w:val="52"/>
        </w:rPr>
        <w:t>《复翼</w:t>
      </w:r>
      <w:r>
        <w:rPr>
          <w:rFonts w:hint="eastAsia" w:ascii="华文行楷" w:eastAsia="华文行楷"/>
          <w:sz w:val="52"/>
          <w:szCs w:val="52"/>
          <w:lang w:eastAsia="zh-CN"/>
        </w:rPr>
        <w:t>科研</w:t>
      </w:r>
      <w:r>
        <w:rPr>
          <w:rFonts w:hint="eastAsia" w:ascii="华文行楷" w:eastAsia="华文行楷"/>
          <w:sz w:val="52"/>
          <w:szCs w:val="52"/>
        </w:rPr>
        <w:t>管理软件</w:t>
      </w:r>
      <w:r>
        <w:rPr>
          <w:rFonts w:hint="eastAsia" w:ascii="华文行楷" w:eastAsia="华文行楷"/>
          <w:sz w:val="52"/>
          <w:szCs w:val="52"/>
          <w:lang w:val="en-US" w:eastAsia="zh-CN"/>
        </w:rPr>
        <w:t>V5.0</w:t>
      </w:r>
      <w:r>
        <w:rPr>
          <w:rFonts w:hint="eastAsia" w:ascii="华文行楷" w:eastAsia="华文行楷"/>
          <w:sz w:val="52"/>
          <w:szCs w:val="52"/>
        </w:rPr>
        <w:t>》</w:t>
      </w:r>
    </w:p>
    <w:p>
      <w:pPr>
        <w:jc w:val="center"/>
        <w:rPr>
          <w:rFonts w:ascii="华文行楷" w:eastAsia="华文行楷"/>
          <w:sz w:val="48"/>
          <w:szCs w:val="48"/>
        </w:rPr>
      </w:pPr>
      <w:r>
        <w:rPr>
          <w:rFonts w:hint="eastAsia" w:ascii="华文行楷" w:eastAsia="华文行楷"/>
          <w:sz w:val="48"/>
          <w:szCs w:val="48"/>
        </w:rPr>
        <w:t>使用说明书</w:t>
      </w:r>
      <w:bookmarkStart w:id="196" w:name="_GoBack"/>
      <w:bookmarkEnd w:id="196"/>
    </w:p>
    <w:p>
      <w:pPr>
        <w:ind w:firstLine="420" w:firstLineChars="200"/>
        <w:rPr>
          <w:rFonts w:hint="eastAsia"/>
          <w:lang w:val="en-US" w:eastAsia="zh-CN"/>
        </w:rPr>
      </w:pPr>
      <w:bookmarkStart w:id="0" w:name="_Toc27859"/>
      <w:bookmarkStart w:id="1" w:name="_Toc484510430"/>
      <w:bookmarkStart w:id="2" w:name="_Toc484510603"/>
      <w:r>
        <w:rPr>
          <w:rFonts w:hint="eastAsia"/>
          <w:lang w:val="en-US" w:eastAsia="zh-CN"/>
        </w:rPr>
        <w:br w:type="page"/>
      </w:r>
    </w:p>
    <w:sdt>
      <w:sdtPr>
        <w:rPr>
          <w:rFonts w:ascii="宋体" w:hAnsi="宋体" w:eastAsia="宋体" w:cstheme="minorBidi"/>
          <w:kern w:val="2"/>
          <w:sz w:val="21"/>
          <w:szCs w:val="24"/>
          <w:lang w:val="en-US" w:eastAsia="zh-CN" w:bidi="ar-SA"/>
        </w:rPr>
        <w:id w:val="147474731"/>
        <w15:color w:val="DBDBDB"/>
        <w:docPartObj>
          <w:docPartGallery w:val="Table of Contents"/>
          <w:docPartUnique/>
        </w:docPartObj>
      </w:sdtPr>
      <w:sdtEndPr>
        <w:rPr>
          <w:rFonts w:hint="eastAsia" w:asciiTheme="minorHAnsi" w:hAnsiTheme="minorHAns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420" w:firstLineChars="200"/>
            <w:jc w:val="center"/>
          </w:pPr>
          <w:r>
            <w:rPr>
              <w:rFonts w:ascii="宋体" w:hAnsi="宋体" w:eastAsia="宋体"/>
              <w:sz w:val="21"/>
            </w:rPr>
            <w:t>目录</w:t>
          </w:r>
        </w:p>
        <w:p>
          <w:pPr>
            <w:pStyle w:val="14"/>
            <w:tabs>
              <w:tab w:val="right" w:leader="dot" w:pos="8306"/>
            </w:tabs>
          </w:pPr>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_Toc2940 </w:instrText>
          </w:r>
          <w:r>
            <w:rPr>
              <w:rFonts w:hint="eastAsia"/>
              <w:lang w:val="en-US" w:eastAsia="zh-CN"/>
            </w:rPr>
            <w:fldChar w:fldCharType="separate"/>
          </w:r>
          <w:r>
            <w:rPr>
              <w:rFonts w:hint="default"/>
            </w:rPr>
            <w:t xml:space="preserve">1. </w:t>
          </w:r>
          <w:r>
            <w:rPr>
              <w:rFonts w:hint="eastAsia"/>
            </w:rPr>
            <w:t>软件使用说明</w:t>
          </w:r>
          <w:r>
            <w:tab/>
          </w:r>
          <w:r>
            <w:fldChar w:fldCharType="begin"/>
          </w:r>
          <w:r>
            <w:instrText xml:space="preserve"> PAGEREF _Toc2940 \h </w:instrText>
          </w:r>
          <w:r>
            <w:fldChar w:fldCharType="separate"/>
          </w:r>
          <w:r>
            <w:t>1</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_Toc4749 </w:instrText>
          </w:r>
          <w:r>
            <w:rPr>
              <w:rFonts w:hint="eastAsia"/>
              <w:lang w:val="en-US" w:eastAsia="zh-CN"/>
            </w:rPr>
            <w:fldChar w:fldCharType="separate"/>
          </w:r>
          <w:r>
            <w:rPr>
              <w:rFonts w:hint="default"/>
            </w:rPr>
            <w:t xml:space="preserve">1.1. </w:t>
          </w:r>
          <w:r>
            <w:rPr>
              <w:rFonts w:hint="eastAsia"/>
              <w:lang w:eastAsia="zh-CN"/>
            </w:rPr>
            <w:t>软件说明</w:t>
          </w:r>
          <w:r>
            <w:tab/>
          </w:r>
          <w:r>
            <w:fldChar w:fldCharType="begin"/>
          </w:r>
          <w:r>
            <w:instrText xml:space="preserve"> PAGEREF _Toc4749 \h </w:instrText>
          </w:r>
          <w:r>
            <w:fldChar w:fldCharType="separate"/>
          </w:r>
          <w:r>
            <w:t>1</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_Toc23778 </w:instrText>
          </w:r>
          <w:r>
            <w:rPr>
              <w:rFonts w:hint="eastAsia"/>
              <w:lang w:val="en-US" w:eastAsia="zh-CN"/>
            </w:rPr>
            <w:fldChar w:fldCharType="separate"/>
          </w:r>
          <w:r>
            <w:rPr>
              <w:rFonts w:hint="default"/>
            </w:rPr>
            <w:t xml:space="preserve">1.2. </w:t>
          </w:r>
          <w:r>
            <w:rPr>
              <w:rFonts w:hint="eastAsia"/>
            </w:rPr>
            <w:t>登录系统</w:t>
          </w:r>
          <w:r>
            <w:tab/>
          </w:r>
          <w:r>
            <w:fldChar w:fldCharType="begin"/>
          </w:r>
          <w:r>
            <w:instrText xml:space="preserve"> PAGEREF _Toc23778 \h </w:instrText>
          </w:r>
          <w:r>
            <w:fldChar w:fldCharType="separate"/>
          </w:r>
          <w:r>
            <w:t>1</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_Toc30584 </w:instrText>
          </w:r>
          <w:r>
            <w:rPr>
              <w:rFonts w:hint="eastAsia"/>
              <w:lang w:val="en-US" w:eastAsia="zh-CN"/>
            </w:rPr>
            <w:fldChar w:fldCharType="separate"/>
          </w:r>
          <w:r>
            <w:rPr>
              <w:rFonts w:hint="default"/>
              <w:lang w:val="en-US" w:eastAsia="zh-CN"/>
            </w:rPr>
            <w:t xml:space="preserve">1.3. </w:t>
          </w:r>
          <w:r>
            <w:rPr>
              <w:rFonts w:hint="eastAsia"/>
              <w:lang w:val="en-US" w:eastAsia="zh-CN"/>
            </w:rPr>
            <w:t>人员角色选择</w:t>
          </w:r>
          <w:r>
            <w:tab/>
          </w:r>
          <w:r>
            <w:fldChar w:fldCharType="begin"/>
          </w:r>
          <w:r>
            <w:instrText xml:space="preserve"> PAGEREF _Toc30584 \h </w:instrText>
          </w:r>
          <w:r>
            <w:fldChar w:fldCharType="separate"/>
          </w:r>
          <w:r>
            <w:t>2</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_Toc12898 </w:instrText>
          </w:r>
          <w:r>
            <w:rPr>
              <w:rFonts w:hint="eastAsia"/>
              <w:lang w:val="en-US" w:eastAsia="zh-CN"/>
            </w:rPr>
            <w:fldChar w:fldCharType="separate"/>
          </w:r>
          <w:r>
            <w:rPr>
              <w:rFonts w:hint="default"/>
              <w:lang w:val="en-US" w:eastAsia="zh-CN"/>
            </w:rPr>
            <w:t xml:space="preserve">1.4. </w:t>
          </w:r>
          <w:r>
            <w:rPr>
              <w:rFonts w:hint="eastAsia"/>
              <w:lang w:val="en-US" w:eastAsia="zh-CN"/>
            </w:rPr>
            <w:t>基本窗口功能</w:t>
          </w:r>
          <w:r>
            <w:tab/>
          </w:r>
          <w:r>
            <w:fldChar w:fldCharType="begin"/>
          </w:r>
          <w:r>
            <w:instrText xml:space="preserve"> PAGEREF _Toc12898 \h </w:instrText>
          </w:r>
          <w:r>
            <w:fldChar w:fldCharType="separate"/>
          </w:r>
          <w:r>
            <w:t>2</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_Toc15187 </w:instrText>
          </w:r>
          <w:r>
            <w:rPr>
              <w:rFonts w:hint="eastAsia"/>
              <w:lang w:val="en-US" w:eastAsia="zh-CN"/>
            </w:rPr>
            <w:fldChar w:fldCharType="separate"/>
          </w:r>
          <w:r>
            <w:rPr>
              <w:rFonts w:hint="default"/>
              <w:lang w:val="en-US" w:eastAsia="zh-CN"/>
            </w:rPr>
            <w:t xml:space="preserve">1.5. </w:t>
          </w:r>
          <w:r>
            <w:rPr>
              <w:rFonts w:hint="eastAsia"/>
              <w:lang w:val="en-US" w:eastAsia="zh-CN"/>
            </w:rPr>
            <w:t>退出登录</w:t>
          </w:r>
          <w:r>
            <w:tab/>
          </w:r>
          <w:r>
            <w:fldChar w:fldCharType="begin"/>
          </w:r>
          <w:r>
            <w:instrText xml:space="preserve"> PAGEREF _Toc15187 \h </w:instrText>
          </w:r>
          <w:r>
            <w:fldChar w:fldCharType="separate"/>
          </w:r>
          <w:r>
            <w:t>3</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_Toc9824 </w:instrText>
          </w:r>
          <w:r>
            <w:rPr>
              <w:rFonts w:hint="eastAsia"/>
              <w:lang w:val="en-US" w:eastAsia="zh-CN"/>
            </w:rPr>
            <w:fldChar w:fldCharType="separate"/>
          </w:r>
          <w:r>
            <w:rPr>
              <w:rFonts w:hint="default"/>
            </w:rPr>
            <w:t xml:space="preserve">2. </w:t>
          </w:r>
          <w:r>
            <w:t>纵向</w:t>
          </w:r>
          <w:r>
            <w:rPr>
              <w:rFonts w:hint="eastAsia"/>
              <w:lang w:eastAsia="zh-CN"/>
            </w:rPr>
            <w:t>、</w:t>
          </w:r>
          <w:r>
            <w:rPr>
              <w:rFonts w:hint="eastAsia"/>
              <w:lang w:val="en-US" w:eastAsia="zh-CN"/>
            </w:rPr>
            <w:t>校级</w:t>
          </w:r>
          <w:r>
            <w:t>项目</w:t>
          </w:r>
          <w:r>
            <w:tab/>
          </w:r>
          <w:r>
            <w:fldChar w:fldCharType="begin"/>
          </w:r>
          <w:r>
            <w:instrText xml:space="preserve"> PAGEREF _Toc9824 \h </w:instrText>
          </w:r>
          <w:r>
            <w:fldChar w:fldCharType="separate"/>
          </w:r>
          <w:r>
            <w:t>4</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_Toc31433 </w:instrText>
          </w:r>
          <w:r>
            <w:rPr>
              <w:rFonts w:hint="eastAsia"/>
              <w:lang w:val="en-US" w:eastAsia="zh-CN"/>
            </w:rPr>
            <w:fldChar w:fldCharType="separate"/>
          </w:r>
          <w:r>
            <w:rPr>
              <w:rFonts w:hint="default"/>
              <w:lang w:val="en-US" w:eastAsia="zh-CN"/>
            </w:rPr>
            <w:t xml:space="preserve">2.1. </w:t>
          </w:r>
          <w:r>
            <w:rPr>
              <w:rFonts w:hint="eastAsia"/>
              <w:lang w:val="en-US" w:eastAsia="zh-CN"/>
            </w:rPr>
            <w:t>经费本号补录</w:t>
          </w:r>
          <w:r>
            <w:tab/>
          </w:r>
          <w:r>
            <w:fldChar w:fldCharType="begin"/>
          </w:r>
          <w:r>
            <w:instrText xml:space="preserve"> PAGEREF _Toc31433 \h </w:instrText>
          </w:r>
          <w:r>
            <w:fldChar w:fldCharType="separate"/>
          </w:r>
          <w:r>
            <w:t>5</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_Toc1871 </w:instrText>
          </w:r>
          <w:r>
            <w:rPr>
              <w:rFonts w:hint="eastAsia"/>
              <w:lang w:val="en-US" w:eastAsia="zh-CN"/>
            </w:rPr>
            <w:fldChar w:fldCharType="separate"/>
          </w:r>
          <w:r>
            <w:rPr>
              <w:rFonts w:hint="default"/>
              <w:lang w:val="en-US" w:eastAsia="zh-CN"/>
            </w:rPr>
            <w:t xml:space="preserve">2.2. </w:t>
          </w:r>
          <w:r>
            <w:rPr>
              <w:rFonts w:hint="eastAsia"/>
              <w:lang w:val="en-US" w:eastAsia="zh-CN"/>
            </w:rPr>
            <w:t>项目申报</w:t>
          </w:r>
          <w:r>
            <w:tab/>
          </w:r>
          <w:r>
            <w:fldChar w:fldCharType="begin"/>
          </w:r>
          <w:r>
            <w:instrText xml:space="preserve"> PAGEREF _Toc1871 \h </w:instrText>
          </w:r>
          <w:r>
            <w:fldChar w:fldCharType="separate"/>
          </w:r>
          <w:r>
            <w:t>6</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_Toc9515 </w:instrText>
          </w:r>
          <w:r>
            <w:rPr>
              <w:rFonts w:hint="eastAsia"/>
              <w:lang w:val="en-US" w:eastAsia="zh-CN"/>
            </w:rPr>
            <w:fldChar w:fldCharType="separate"/>
          </w:r>
          <w:r>
            <w:rPr>
              <w:rFonts w:hint="default"/>
              <w:lang w:val="en-US" w:eastAsia="zh-CN"/>
            </w:rPr>
            <w:t xml:space="preserve">2.3. </w:t>
          </w:r>
          <w:r>
            <w:rPr>
              <w:rFonts w:hint="eastAsia"/>
              <w:lang w:val="en-US" w:eastAsia="zh-CN"/>
            </w:rPr>
            <w:t>项目立项</w:t>
          </w:r>
          <w:r>
            <w:tab/>
          </w:r>
          <w:r>
            <w:fldChar w:fldCharType="begin"/>
          </w:r>
          <w:r>
            <w:instrText xml:space="preserve"> PAGEREF _Toc9515 \h </w:instrText>
          </w:r>
          <w:r>
            <w:fldChar w:fldCharType="separate"/>
          </w:r>
          <w:r>
            <w:t>10</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_Toc7995 </w:instrText>
          </w:r>
          <w:r>
            <w:rPr>
              <w:rFonts w:hint="eastAsia"/>
              <w:lang w:val="en-US" w:eastAsia="zh-CN"/>
            </w:rPr>
            <w:fldChar w:fldCharType="separate"/>
          </w:r>
          <w:r>
            <w:rPr>
              <w:rFonts w:hint="default"/>
              <w:lang w:val="en-US" w:eastAsia="zh-CN"/>
            </w:rPr>
            <w:t xml:space="preserve">2.4. </w:t>
          </w:r>
          <w:r>
            <w:rPr>
              <w:rFonts w:hint="eastAsia"/>
              <w:lang w:val="en-US" w:eastAsia="zh-CN"/>
            </w:rPr>
            <w:t>预算变更与预算追加</w:t>
          </w:r>
          <w:r>
            <w:tab/>
          </w:r>
          <w:r>
            <w:fldChar w:fldCharType="begin"/>
          </w:r>
          <w:r>
            <w:instrText xml:space="preserve"> PAGEREF _Toc7995 \h </w:instrText>
          </w:r>
          <w:r>
            <w:fldChar w:fldCharType="separate"/>
          </w:r>
          <w:r>
            <w:t>16</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_Toc7249 </w:instrText>
          </w:r>
          <w:r>
            <w:rPr>
              <w:rFonts w:hint="eastAsia"/>
              <w:lang w:val="en-US" w:eastAsia="zh-CN"/>
            </w:rPr>
            <w:fldChar w:fldCharType="separate"/>
          </w:r>
          <w:r>
            <w:rPr>
              <w:rFonts w:hint="default"/>
              <w:lang w:val="en-US" w:eastAsia="zh-CN"/>
            </w:rPr>
            <w:t xml:space="preserve">2.5. </w:t>
          </w:r>
          <w:r>
            <w:rPr>
              <w:rFonts w:hint="eastAsia"/>
              <w:lang w:val="en-US" w:eastAsia="zh-CN"/>
            </w:rPr>
            <w:t>子项目管理</w:t>
          </w:r>
          <w:r>
            <w:tab/>
          </w:r>
          <w:r>
            <w:fldChar w:fldCharType="begin"/>
          </w:r>
          <w:r>
            <w:instrText xml:space="preserve"> PAGEREF _Toc7249 \h </w:instrText>
          </w:r>
          <w:r>
            <w:fldChar w:fldCharType="separate"/>
          </w:r>
          <w:r>
            <w:t>18</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_Toc28848 </w:instrText>
          </w:r>
          <w:r>
            <w:rPr>
              <w:rFonts w:hint="eastAsia"/>
              <w:lang w:val="en-US" w:eastAsia="zh-CN"/>
            </w:rPr>
            <w:fldChar w:fldCharType="separate"/>
          </w:r>
          <w:r>
            <w:rPr>
              <w:rFonts w:hint="default"/>
              <w:lang w:val="en-US" w:eastAsia="zh-CN"/>
            </w:rPr>
            <w:t xml:space="preserve">2.6. </w:t>
          </w:r>
          <w:r>
            <w:rPr>
              <w:rFonts w:hint="eastAsia"/>
              <w:lang w:val="en-US" w:eastAsia="zh-CN"/>
            </w:rPr>
            <w:t>项目中检</w:t>
          </w:r>
          <w:r>
            <w:tab/>
          </w:r>
          <w:r>
            <w:fldChar w:fldCharType="begin"/>
          </w:r>
          <w:r>
            <w:instrText xml:space="preserve"> PAGEREF _Toc28848 \h </w:instrText>
          </w:r>
          <w:r>
            <w:fldChar w:fldCharType="separate"/>
          </w:r>
          <w:r>
            <w:t>22</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_Toc10332 </w:instrText>
          </w:r>
          <w:r>
            <w:rPr>
              <w:rFonts w:hint="eastAsia"/>
              <w:lang w:val="en-US" w:eastAsia="zh-CN"/>
            </w:rPr>
            <w:fldChar w:fldCharType="separate"/>
          </w:r>
          <w:r>
            <w:rPr>
              <w:rFonts w:hint="default"/>
              <w:lang w:val="en-US" w:eastAsia="zh-CN"/>
            </w:rPr>
            <w:t xml:space="preserve">2.7. </w:t>
          </w:r>
          <w:r>
            <w:rPr>
              <w:rFonts w:hint="eastAsia"/>
              <w:lang w:val="en-US" w:eastAsia="zh-CN"/>
            </w:rPr>
            <w:t>合同变更</w:t>
          </w:r>
          <w:r>
            <w:tab/>
          </w:r>
          <w:r>
            <w:fldChar w:fldCharType="begin"/>
          </w:r>
          <w:r>
            <w:instrText xml:space="preserve"> PAGEREF _Toc10332 \h </w:instrText>
          </w:r>
          <w:r>
            <w:fldChar w:fldCharType="separate"/>
          </w:r>
          <w:r>
            <w:t>23</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_Toc23533 </w:instrText>
          </w:r>
          <w:r>
            <w:rPr>
              <w:rFonts w:hint="eastAsia"/>
              <w:lang w:val="en-US" w:eastAsia="zh-CN"/>
            </w:rPr>
            <w:fldChar w:fldCharType="separate"/>
          </w:r>
          <w:r>
            <w:rPr>
              <w:rFonts w:hint="default"/>
              <w:lang w:val="en-US" w:eastAsia="zh-CN"/>
            </w:rPr>
            <w:t xml:space="preserve">2.8. </w:t>
          </w:r>
          <w:r>
            <w:rPr>
              <w:rFonts w:hint="eastAsia"/>
              <w:lang w:val="en-US" w:eastAsia="zh-CN"/>
            </w:rPr>
            <w:t>到款管理</w:t>
          </w:r>
          <w:r>
            <w:tab/>
          </w:r>
          <w:r>
            <w:fldChar w:fldCharType="begin"/>
          </w:r>
          <w:r>
            <w:instrText xml:space="preserve"> PAGEREF _Toc23533 \h </w:instrText>
          </w:r>
          <w:r>
            <w:fldChar w:fldCharType="separate"/>
          </w:r>
          <w:r>
            <w:t>24</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_Toc1712 </w:instrText>
          </w:r>
          <w:r>
            <w:rPr>
              <w:rFonts w:hint="eastAsia"/>
              <w:lang w:val="en-US" w:eastAsia="zh-CN"/>
            </w:rPr>
            <w:fldChar w:fldCharType="separate"/>
          </w:r>
          <w:r>
            <w:rPr>
              <w:rFonts w:hint="default"/>
              <w:lang w:val="en-US" w:eastAsia="zh-CN"/>
            </w:rPr>
            <w:t xml:space="preserve">2.8.1. </w:t>
          </w:r>
          <w:r>
            <w:rPr>
              <w:rFonts w:hint="eastAsia"/>
            </w:rPr>
            <w:t>到款</w:t>
          </w:r>
          <w:r>
            <w:t>认领</w:t>
          </w:r>
          <w:r>
            <w:tab/>
          </w:r>
          <w:r>
            <w:fldChar w:fldCharType="begin"/>
          </w:r>
          <w:r>
            <w:instrText xml:space="preserve"> PAGEREF _Toc1712 \h </w:instrText>
          </w:r>
          <w:r>
            <w:fldChar w:fldCharType="separate"/>
          </w:r>
          <w:r>
            <w:t>25</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_Toc30327 </w:instrText>
          </w:r>
          <w:r>
            <w:rPr>
              <w:rFonts w:hint="eastAsia"/>
              <w:lang w:val="en-US" w:eastAsia="zh-CN"/>
            </w:rPr>
            <w:fldChar w:fldCharType="separate"/>
          </w:r>
          <w:r>
            <w:rPr>
              <w:rFonts w:hint="default"/>
              <w:lang w:val="en-US" w:eastAsia="zh-CN"/>
            </w:rPr>
            <w:t xml:space="preserve">2.8.2. </w:t>
          </w:r>
          <w:r>
            <w:rPr>
              <w:rFonts w:hint="eastAsia"/>
              <w:lang w:val="en-US" w:eastAsia="zh-CN"/>
            </w:rPr>
            <w:t>主项目经费划拨</w:t>
          </w:r>
          <w:r>
            <w:tab/>
          </w:r>
          <w:r>
            <w:fldChar w:fldCharType="begin"/>
          </w:r>
          <w:r>
            <w:instrText xml:space="preserve"> PAGEREF _Toc30327 \h </w:instrText>
          </w:r>
          <w:r>
            <w:fldChar w:fldCharType="separate"/>
          </w:r>
          <w:r>
            <w:t>29</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_Toc21922 </w:instrText>
          </w:r>
          <w:r>
            <w:rPr>
              <w:rFonts w:hint="eastAsia"/>
              <w:lang w:val="en-US" w:eastAsia="zh-CN"/>
            </w:rPr>
            <w:fldChar w:fldCharType="separate"/>
          </w:r>
          <w:r>
            <w:rPr>
              <w:rFonts w:hint="default"/>
              <w:lang w:val="en-US" w:eastAsia="zh-CN"/>
            </w:rPr>
            <w:t xml:space="preserve">2.9. </w:t>
          </w:r>
          <w:r>
            <w:rPr>
              <w:rFonts w:hint="eastAsia"/>
              <w:lang w:val="en-US" w:eastAsia="zh-CN"/>
            </w:rPr>
            <w:t>开票管理</w:t>
          </w:r>
          <w:r>
            <w:tab/>
          </w:r>
          <w:r>
            <w:fldChar w:fldCharType="begin"/>
          </w:r>
          <w:r>
            <w:instrText xml:space="preserve"> PAGEREF _Toc21922 \h </w:instrText>
          </w:r>
          <w:r>
            <w:fldChar w:fldCharType="separate"/>
          </w:r>
          <w:r>
            <w:t>30</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_Toc28814 </w:instrText>
          </w:r>
          <w:r>
            <w:rPr>
              <w:rFonts w:hint="eastAsia"/>
              <w:lang w:val="en-US" w:eastAsia="zh-CN"/>
            </w:rPr>
            <w:fldChar w:fldCharType="separate"/>
          </w:r>
          <w:r>
            <w:rPr>
              <w:rFonts w:hint="default"/>
              <w:lang w:val="en-US" w:eastAsia="zh-CN"/>
            </w:rPr>
            <w:t xml:space="preserve">2.9.1. </w:t>
          </w:r>
          <w:r>
            <w:rPr>
              <w:rFonts w:hint="eastAsia"/>
              <w:lang w:val="en-US" w:eastAsia="zh-CN"/>
            </w:rPr>
            <w:t>到款实时开票：认领到款并同时开票</w:t>
          </w:r>
          <w:r>
            <w:tab/>
          </w:r>
          <w:r>
            <w:fldChar w:fldCharType="begin"/>
          </w:r>
          <w:r>
            <w:instrText xml:space="preserve"> PAGEREF _Toc28814 \h </w:instrText>
          </w:r>
          <w:r>
            <w:fldChar w:fldCharType="separate"/>
          </w:r>
          <w:r>
            <w:t>30</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_Toc27309 </w:instrText>
          </w:r>
          <w:r>
            <w:rPr>
              <w:rFonts w:hint="eastAsia"/>
              <w:lang w:val="en-US" w:eastAsia="zh-CN"/>
            </w:rPr>
            <w:fldChar w:fldCharType="separate"/>
          </w:r>
          <w:r>
            <w:rPr>
              <w:rFonts w:hint="default"/>
              <w:lang w:val="en-US" w:eastAsia="zh-CN"/>
            </w:rPr>
            <w:t xml:space="preserve">2.9.2. </w:t>
          </w:r>
          <w:r>
            <w:rPr>
              <w:rFonts w:hint="eastAsia"/>
              <w:lang w:val="en-US" w:eastAsia="zh-CN"/>
            </w:rPr>
            <w:t>到款延时开票</w:t>
          </w:r>
          <w:r>
            <w:tab/>
          </w:r>
          <w:r>
            <w:fldChar w:fldCharType="begin"/>
          </w:r>
          <w:r>
            <w:instrText xml:space="preserve"> PAGEREF _Toc27309 \h </w:instrText>
          </w:r>
          <w:r>
            <w:fldChar w:fldCharType="separate"/>
          </w:r>
          <w:r>
            <w:t>31</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_Toc32538 </w:instrText>
          </w:r>
          <w:r>
            <w:rPr>
              <w:rFonts w:hint="eastAsia"/>
              <w:lang w:val="en-US" w:eastAsia="zh-CN"/>
            </w:rPr>
            <w:fldChar w:fldCharType="separate"/>
          </w:r>
          <w:r>
            <w:rPr>
              <w:rFonts w:hint="default"/>
              <w:lang w:val="en-US" w:eastAsia="zh-CN"/>
            </w:rPr>
            <w:t xml:space="preserve">2.9.3. </w:t>
          </w:r>
          <w:r>
            <w:rPr>
              <w:rFonts w:hint="eastAsia"/>
              <w:lang w:val="en-US" w:eastAsia="zh-CN"/>
            </w:rPr>
            <w:t>预开票申请</w:t>
          </w:r>
          <w:r>
            <w:tab/>
          </w:r>
          <w:r>
            <w:fldChar w:fldCharType="begin"/>
          </w:r>
          <w:r>
            <w:instrText xml:space="preserve"> PAGEREF _Toc32538 \h </w:instrText>
          </w:r>
          <w:r>
            <w:fldChar w:fldCharType="separate"/>
          </w:r>
          <w:r>
            <w:t>31</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_Toc20262 </w:instrText>
          </w:r>
          <w:r>
            <w:rPr>
              <w:rFonts w:hint="eastAsia"/>
              <w:lang w:val="en-US" w:eastAsia="zh-CN"/>
            </w:rPr>
            <w:fldChar w:fldCharType="separate"/>
          </w:r>
          <w:r>
            <w:rPr>
              <w:rFonts w:hint="default"/>
              <w:lang w:val="en-US" w:eastAsia="zh-CN"/>
            </w:rPr>
            <w:t xml:space="preserve">2.9.4. </w:t>
          </w:r>
          <w:r>
            <w:rPr>
              <w:rFonts w:hint="eastAsia"/>
              <w:lang w:val="en-US" w:eastAsia="zh-CN"/>
            </w:rPr>
            <w:t>预开票核销</w:t>
          </w:r>
          <w:r>
            <w:tab/>
          </w:r>
          <w:r>
            <w:fldChar w:fldCharType="begin"/>
          </w:r>
          <w:r>
            <w:instrText xml:space="preserve"> PAGEREF _Toc20262 \h </w:instrText>
          </w:r>
          <w:r>
            <w:fldChar w:fldCharType="separate"/>
          </w:r>
          <w:r>
            <w:t>32</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_Toc13816 </w:instrText>
          </w:r>
          <w:r>
            <w:rPr>
              <w:rFonts w:hint="eastAsia"/>
              <w:lang w:val="en-US" w:eastAsia="zh-CN"/>
            </w:rPr>
            <w:fldChar w:fldCharType="separate"/>
          </w:r>
          <w:r>
            <w:rPr>
              <w:rFonts w:hint="default"/>
              <w:lang w:val="en-US" w:eastAsia="zh-CN"/>
            </w:rPr>
            <w:t xml:space="preserve">2.9.5. </w:t>
          </w:r>
          <w:r>
            <w:rPr>
              <w:rFonts w:hint="eastAsia"/>
              <w:lang w:val="en-US" w:eastAsia="zh-CN"/>
            </w:rPr>
            <w:t>免税票据申请</w:t>
          </w:r>
          <w:r>
            <w:tab/>
          </w:r>
          <w:r>
            <w:fldChar w:fldCharType="begin"/>
          </w:r>
          <w:r>
            <w:instrText xml:space="preserve"> PAGEREF _Toc13816 \h </w:instrText>
          </w:r>
          <w:r>
            <w:fldChar w:fldCharType="separate"/>
          </w:r>
          <w:r>
            <w:t>34</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_Toc16333 </w:instrText>
          </w:r>
          <w:r>
            <w:rPr>
              <w:rFonts w:hint="eastAsia"/>
              <w:lang w:val="en-US" w:eastAsia="zh-CN"/>
            </w:rPr>
            <w:fldChar w:fldCharType="separate"/>
          </w:r>
          <w:r>
            <w:rPr>
              <w:rFonts w:hint="default"/>
              <w:lang w:val="en-US" w:eastAsia="zh-CN"/>
            </w:rPr>
            <w:t xml:space="preserve">2.9.6. </w:t>
          </w:r>
          <w:r>
            <w:rPr>
              <w:rFonts w:hint="eastAsia"/>
              <w:lang w:val="en-US" w:eastAsia="zh-CN"/>
            </w:rPr>
            <w:t>票据退回/遗失及重开业务</w:t>
          </w:r>
          <w:r>
            <w:tab/>
          </w:r>
          <w:r>
            <w:fldChar w:fldCharType="begin"/>
          </w:r>
          <w:r>
            <w:instrText xml:space="preserve"> PAGEREF _Toc16333 \h </w:instrText>
          </w:r>
          <w:r>
            <w:fldChar w:fldCharType="separate"/>
          </w:r>
          <w:r>
            <w:t>34</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_Toc24030 </w:instrText>
          </w:r>
          <w:r>
            <w:rPr>
              <w:rFonts w:hint="eastAsia"/>
              <w:lang w:val="en-US" w:eastAsia="zh-CN"/>
            </w:rPr>
            <w:fldChar w:fldCharType="separate"/>
          </w:r>
          <w:r>
            <w:rPr>
              <w:rFonts w:hint="default"/>
            </w:rPr>
            <w:t xml:space="preserve">3. </w:t>
          </w:r>
          <w:r>
            <w:rPr>
              <w:rFonts w:hint="eastAsia"/>
              <w:lang w:val="en-US" w:eastAsia="zh-CN"/>
            </w:rPr>
            <w:t>横向</w:t>
          </w:r>
          <w:r>
            <w:t>项目</w:t>
          </w:r>
          <w:r>
            <w:tab/>
          </w:r>
          <w:r>
            <w:fldChar w:fldCharType="begin"/>
          </w:r>
          <w:r>
            <w:instrText xml:space="preserve"> PAGEREF _Toc24030 \h </w:instrText>
          </w:r>
          <w:r>
            <w:fldChar w:fldCharType="separate"/>
          </w:r>
          <w:r>
            <w:t>36</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_Toc11693 </w:instrText>
          </w:r>
          <w:r>
            <w:rPr>
              <w:rFonts w:hint="eastAsia"/>
              <w:lang w:val="en-US" w:eastAsia="zh-CN"/>
            </w:rPr>
            <w:fldChar w:fldCharType="separate"/>
          </w:r>
          <w:r>
            <w:rPr>
              <w:rFonts w:hint="default"/>
              <w:lang w:val="en-US" w:eastAsia="zh-CN"/>
            </w:rPr>
            <w:t xml:space="preserve">3.1. </w:t>
          </w:r>
          <w:r>
            <w:rPr>
              <w:rFonts w:hint="eastAsia"/>
              <w:lang w:val="en-US" w:eastAsia="zh-CN"/>
            </w:rPr>
            <w:t>经费本号补录</w:t>
          </w:r>
          <w:r>
            <w:tab/>
          </w:r>
          <w:r>
            <w:fldChar w:fldCharType="begin"/>
          </w:r>
          <w:r>
            <w:instrText xml:space="preserve"> PAGEREF _Toc11693 \h </w:instrText>
          </w:r>
          <w:r>
            <w:fldChar w:fldCharType="separate"/>
          </w:r>
          <w:r>
            <w:t>36</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_Toc27178 </w:instrText>
          </w:r>
          <w:r>
            <w:rPr>
              <w:rFonts w:hint="eastAsia"/>
              <w:lang w:val="en-US" w:eastAsia="zh-CN"/>
            </w:rPr>
            <w:fldChar w:fldCharType="separate"/>
          </w:r>
          <w:r>
            <w:rPr>
              <w:rFonts w:hint="default"/>
              <w:lang w:val="en-US" w:eastAsia="zh-CN"/>
            </w:rPr>
            <w:t xml:space="preserve">3.2. </w:t>
          </w:r>
          <w:r>
            <w:rPr>
              <w:rFonts w:hint="eastAsia"/>
              <w:lang w:val="en-US" w:eastAsia="zh-CN"/>
            </w:rPr>
            <w:t>项目立项</w:t>
          </w:r>
          <w:r>
            <w:tab/>
          </w:r>
          <w:r>
            <w:fldChar w:fldCharType="begin"/>
          </w:r>
          <w:r>
            <w:instrText xml:space="preserve"> PAGEREF _Toc27178 \h </w:instrText>
          </w:r>
          <w:r>
            <w:fldChar w:fldCharType="separate"/>
          </w:r>
          <w:r>
            <w:t>37</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_Toc29477 </w:instrText>
          </w:r>
          <w:r>
            <w:rPr>
              <w:rFonts w:hint="eastAsia"/>
              <w:lang w:val="en-US" w:eastAsia="zh-CN"/>
            </w:rPr>
            <w:fldChar w:fldCharType="separate"/>
          </w:r>
          <w:r>
            <w:rPr>
              <w:rFonts w:hint="default"/>
              <w:lang w:val="en-US" w:eastAsia="zh-CN"/>
            </w:rPr>
            <w:t xml:space="preserve">3.3. </w:t>
          </w:r>
          <w:r>
            <w:rPr>
              <w:rFonts w:hint="eastAsia"/>
              <w:lang w:val="en-US" w:eastAsia="zh-CN"/>
            </w:rPr>
            <w:t>预算变更与预算追加</w:t>
          </w:r>
          <w:r>
            <w:tab/>
          </w:r>
          <w:r>
            <w:fldChar w:fldCharType="begin"/>
          </w:r>
          <w:r>
            <w:instrText xml:space="preserve"> PAGEREF _Toc29477 \h </w:instrText>
          </w:r>
          <w:r>
            <w:fldChar w:fldCharType="separate"/>
          </w:r>
          <w:r>
            <w:t>42</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_Toc5717 </w:instrText>
          </w:r>
          <w:r>
            <w:rPr>
              <w:rFonts w:hint="eastAsia"/>
              <w:lang w:val="en-US" w:eastAsia="zh-CN"/>
            </w:rPr>
            <w:fldChar w:fldCharType="separate"/>
          </w:r>
          <w:r>
            <w:rPr>
              <w:rFonts w:hint="default"/>
              <w:lang w:val="en-US" w:eastAsia="zh-CN"/>
            </w:rPr>
            <w:t xml:space="preserve">3.4. </w:t>
          </w:r>
          <w:r>
            <w:rPr>
              <w:rFonts w:hint="eastAsia"/>
              <w:lang w:val="en-US" w:eastAsia="zh-CN"/>
            </w:rPr>
            <w:t>子项目管理</w:t>
          </w:r>
          <w:r>
            <w:tab/>
          </w:r>
          <w:r>
            <w:fldChar w:fldCharType="begin"/>
          </w:r>
          <w:r>
            <w:instrText xml:space="preserve"> PAGEREF _Toc5717 \h </w:instrText>
          </w:r>
          <w:r>
            <w:fldChar w:fldCharType="separate"/>
          </w:r>
          <w:r>
            <w:t>44</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_Toc17936 </w:instrText>
          </w:r>
          <w:r>
            <w:rPr>
              <w:rFonts w:hint="eastAsia"/>
              <w:lang w:val="en-US" w:eastAsia="zh-CN"/>
            </w:rPr>
            <w:fldChar w:fldCharType="separate"/>
          </w:r>
          <w:r>
            <w:rPr>
              <w:rFonts w:hint="default"/>
              <w:lang w:val="en-US" w:eastAsia="zh-CN"/>
            </w:rPr>
            <w:t xml:space="preserve">3.5. </w:t>
          </w:r>
          <w:r>
            <w:rPr>
              <w:rFonts w:hint="eastAsia"/>
              <w:lang w:val="en-US" w:eastAsia="zh-CN"/>
            </w:rPr>
            <w:t>项目中检</w:t>
          </w:r>
          <w:r>
            <w:tab/>
          </w:r>
          <w:r>
            <w:fldChar w:fldCharType="begin"/>
          </w:r>
          <w:r>
            <w:instrText xml:space="preserve"> PAGEREF _Toc17936 \h </w:instrText>
          </w:r>
          <w:r>
            <w:fldChar w:fldCharType="separate"/>
          </w:r>
          <w:r>
            <w:t>47</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_Toc12266 </w:instrText>
          </w:r>
          <w:r>
            <w:rPr>
              <w:rFonts w:hint="eastAsia"/>
              <w:lang w:val="en-US" w:eastAsia="zh-CN"/>
            </w:rPr>
            <w:fldChar w:fldCharType="separate"/>
          </w:r>
          <w:r>
            <w:rPr>
              <w:rFonts w:hint="default"/>
              <w:lang w:val="en-US" w:eastAsia="zh-CN"/>
            </w:rPr>
            <w:t xml:space="preserve">3.6. </w:t>
          </w:r>
          <w:r>
            <w:rPr>
              <w:rFonts w:hint="eastAsia"/>
              <w:lang w:val="en-US" w:eastAsia="zh-CN"/>
            </w:rPr>
            <w:t>合同变更</w:t>
          </w:r>
          <w:r>
            <w:tab/>
          </w:r>
          <w:r>
            <w:fldChar w:fldCharType="begin"/>
          </w:r>
          <w:r>
            <w:instrText xml:space="preserve"> PAGEREF _Toc12266 \h </w:instrText>
          </w:r>
          <w:r>
            <w:fldChar w:fldCharType="separate"/>
          </w:r>
          <w:r>
            <w:t>48</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_Toc30828 </w:instrText>
          </w:r>
          <w:r>
            <w:rPr>
              <w:rFonts w:hint="eastAsia"/>
              <w:lang w:val="en-US" w:eastAsia="zh-CN"/>
            </w:rPr>
            <w:fldChar w:fldCharType="separate"/>
          </w:r>
          <w:r>
            <w:rPr>
              <w:rFonts w:hint="default"/>
              <w:lang w:val="en-US" w:eastAsia="zh-CN"/>
            </w:rPr>
            <w:t xml:space="preserve">3.7. </w:t>
          </w:r>
          <w:r>
            <w:rPr>
              <w:rFonts w:hint="eastAsia"/>
              <w:lang w:val="en-US" w:eastAsia="zh-CN"/>
            </w:rPr>
            <w:t>到款管理</w:t>
          </w:r>
          <w:r>
            <w:tab/>
          </w:r>
          <w:r>
            <w:fldChar w:fldCharType="begin"/>
          </w:r>
          <w:r>
            <w:instrText xml:space="preserve"> PAGEREF _Toc30828 \h </w:instrText>
          </w:r>
          <w:r>
            <w:fldChar w:fldCharType="separate"/>
          </w:r>
          <w:r>
            <w:t>49</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_Toc31013 </w:instrText>
          </w:r>
          <w:r>
            <w:rPr>
              <w:rFonts w:hint="eastAsia"/>
              <w:lang w:val="en-US" w:eastAsia="zh-CN"/>
            </w:rPr>
            <w:fldChar w:fldCharType="separate"/>
          </w:r>
          <w:r>
            <w:rPr>
              <w:rFonts w:hint="default"/>
              <w:lang w:val="en-US" w:eastAsia="zh-CN"/>
            </w:rPr>
            <w:t xml:space="preserve">3.7.1. </w:t>
          </w:r>
          <w:r>
            <w:rPr>
              <w:rFonts w:hint="eastAsia"/>
            </w:rPr>
            <w:t>到款</w:t>
          </w:r>
          <w:r>
            <w:t>认领</w:t>
          </w:r>
          <w:r>
            <w:tab/>
          </w:r>
          <w:r>
            <w:fldChar w:fldCharType="begin"/>
          </w:r>
          <w:r>
            <w:instrText xml:space="preserve"> PAGEREF _Toc31013 \h </w:instrText>
          </w:r>
          <w:r>
            <w:fldChar w:fldCharType="separate"/>
          </w:r>
          <w:r>
            <w:t>50</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_Toc25324 </w:instrText>
          </w:r>
          <w:r>
            <w:rPr>
              <w:rFonts w:hint="eastAsia"/>
              <w:lang w:val="en-US" w:eastAsia="zh-CN"/>
            </w:rPr>
            <w:fldChar w:fldCharType="separate"/>
          </w:r>
          <w:r>
            <w:rPr>
              <w:rFonts w:hint="default"/>
              <w:lang w:val="en-US" w:eastAsia="zh-CN"/>
            </w:rPr>
            <w:t xml:space="preserve">3.7.2. </w:t>
          </w:r>
          <w:r>
            <w:rPr>
              <w:rFonts w:hint="eastAsia"/>
              <w:lang w:val="en-US" w:eastAsia="zh-CN"/>
            </w:rPr>
            <w:t>主项目经费划拨</w:t>
          </w:r>
          <w:r>
            <w:tab/>
          </w:r>
          <w:r>
            <w:fldChar w:fldCharType="begin"/>
          </w:r>
          <w:r>
            <w:instrText xml:space="preserve"> PAGEREF _Toc25324 \h </w:instrText>
          </w:r>
          <w:r>
            <w:fldChar w:fldCharType="separate"/>
          </w:r>
          <w:r>
            <w:t>54</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_Toc12719 </w:instrText>
          </w:r>
          <w:r>
            <w:rPr>
              <w:rFonts w:hint="eastAsia"/>
              <w:lang w:val="en-US" w:eastAsia="zh-CN"/>
            </w:rPr>
            <w:fldChar w:fldCharType="separate"/>
          </w:r>
          <w:r>
            <w:rPr>
              <w:rFonts w:hint="default"/>
              <w:lang w:val="en-US" w:eastAsia="zh-CN"/>
            </w:rPr>
            <w:t xml:space="preserve">3.8. </w:t>
          </w:r>
          <w:r>
            <w:rPr>
              <w:rFonts w:hint="eastAsia"/>
              <w:lang w:val="en-US" w:eastAsia="zh-CN"/>
            </w:rPr>
            <w:t>开票管理</w:t>
          </w:r>
          <w:r>
            <w:tab/>
          </w:r>
          <w:r>
            <w:fldChar w:fldCharType="begin"/>
          </w:r>
          <w:r>
            <w:instrText xml:space="preserve"> PAGEREF _Toc12719 \h </w:instrText>
          </w:r>
          <w:r>
            <w:fldChar w:fldCharType="separate"/>
          </w:r>
          <w:r>
            <w:t>55</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_Toc29012 </w:instrText>
          </w:r>
          <w:r>
            <w:rPr>
              <w:rFonts w:hint="eastAsia"/>
              <w:lang w:val="en-US" w:eastAsia="zh-CN"/>
            </w:rPr>
            <w:fldChar w:fldCharType="separate"/>
          </w:r>
          <w:r>
            <w:rPr>
              <w:rFonts w:hint="default"/>
              <w:lang w:val="en-US" w:eastAsia="zh-CN"/>
            </w:rPr>
            <w:t xml:space="preserve">3.8.1. </w:t>
          </w:r>
          <w:r>
            <w:rPr>
              <w:rFonts w:hint="eastAsia"/>
              <w:lang w:val="en-US" w:eastAsia="zh-CN"/>
            </w:rPr>
            <w:t>到款实时开票：认领到款并同时开票</w:t>
          </w:r>
          <w:r>
            <w:tab/>
          </w:r>
          <w:r>
            <w:fldChar w:fldCharType="begin"/>
          </w:r>
          <w:r>
            <w:instrText xml:space="preserve"> PAGEREF _Toc29012 \h </w:instrText>
          </w:r>
          <w:r>
            <w:fldChar w:fldCharType="separate"/>
          </w:r>
          <w:r>
            <w:t>55</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_Toc32268 </w:instrText>
          </w:r>
          <w:r>
            <w:rPr>
              <w:rFonts w:hint="eastAsia"/>
              <w:lang w:val="en-US" w:eastAsia="zh-CN"/>
            </w:rPr>
            <w:fldChar w:fldCharType="separate"/>
          </w:r>
          <w:r>
            <w:rPr>
              <w:rFonts w:hint="default"/>
              <w:lang w:val="en-US" w:eastAsia="zh-CN"/>
            </w:rPr>
            <w:t xml:space="preserve">3.8.2. </w:t>
          </w:r>
          <w:r>
            <w:rPr>
              <w:rFonts w:hint="eastAsia"/>
              <w:lang w:val="en-US" w:eastAsia="zh-CN"/>
            </w:rPr>
            <w:t>到款延时开票</w:t>
          </w:r>
          <w:r>
            <w:tab/>
          </w:r>
          <w:r>
            <w:fldChar w:fldCharType="begin"/>
          </w:r>
          <w:r>
            <w:instrText xml:space="preserve"> PAGEREF _Toc32268 \h </w:instrText>
          </w:r>
          <w:r>
            <w:fldChar w:fldCharType="separate"/>
          </w:r>
          <w:r>
            <w:t>56</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_Toc18074 </w:instrText>
          </w:r>
          <w:r>
            <w:rPr>
              <w:rFonts w:hint="eastAsia"/>
              <w:lang w:val="en-US" w:eastAsia="zh-CN"/>
            </w:rPr>
            <w:fldChar w:fldCharType="separate"/>
          </w:r>
          <w:r>
            <w:rPr>
              <w:rFonts w:hint="default"/>
              <w:lang w:val="en-US" w:eastAsia="zh-CN"/>
            </w:rPr>
            <w:t xml:space="preserve">3.8.3. </w:t>
          </w:r>
          <w:r>
            <w:rPr>
              <w:rFonts w:hint="eastAsia"/>
              <w:lang w:val="en-US" w:eastAsia="zh-CN"/>
            </w:rPr>
            <w:t>预开票申请</w:t>
          </w:r>
          <w:r>
            <w:tab/>
          </w:r>
          <w:r>
            <w:fldChar w:fldCharType="begin"/>
          </w:r>
          <w:r>
            <w:instrText xml:space="preserve"> PAGEREF _Toc18074 \h </w:instrText>
          </w:r>
          <w:r>
            <w:fldChar w:fldCharType="separate"/>
          </w:r>
          <w:r>
            <w:t>56</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_Toc27581 </w:instrText>
          </w:r>
          <w:r>
            <w:rPr>
              <w:rFonts w:hint="eastAsia"/>
              <w:lang w:val="en-US" w:eastAsia="zh-CN"/>
            </w:rPr>
            <w:fldChar w:fldCharType="separate"/>
          </w:r>
          <w:r>
            <w:rPr>
              <w:rFonts w:hint="default"/>
              <w:lang w:val="en-US" w:eastAsia="zh-CN"/>
            </w:rPr>
            <w:t xml:space="preserve">3.8.4. </w:t>
          </w:r>
          <w:r>
            <w:rPr>
              <w:rFonts w:hint="eastAsia"/>
              <w:lang w:val="en-US" w:eastAsia="zh-CN"/>
            </w:rPr>
            <w:t>预开票核销</w:t>
          </w:r>
          <w:r>
            <w:tab/>
          </w:r>
          <w:r>
            <w:fldChar w:fldCharType="begin"/>
          </w:r>
          <w:r>
            <w:instrText xml:space="preserve"> PAGEREF _Toc27581 \h </w:instrText>
          </w:r>
          <w:r>
            <w:fldChar w:fldCharType="separate"/>
          </w:r>
          <w:r>
            <w:t>57</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_Toc24346 </w:instrText>
          </w:r>
          <w:r>
            <w:rPr>
              <w:rFonts w:hint="eastAsia"/>
              <w:lang w:val="en-US" w:eastAsia="zh-CN"/>
            </w:rPr>
            <w:fldChar w:fldCharType="separate"/>
          </w:r>
          <w:r>
            <w:rPr>
              <w:rFonts w:hint="default"/>
              <w:lang w:val="en-US" w:eastAsia="zh-CN"/>
            </w:rPr>
            <w:t xml:space="preserve">3.8.5. </w:t>
          </w:r>
          <w:r>
            <w:rPr>
              <w:rFonts w:hint="eastAsia"/>
              <w:lang w:val="en-US" w:eastAsia="zh-CN"/>
            </w:rPr>
            <w:t>免税票据申请</w:t>
          </w:r>
          <w:r>
            <w:tab/>
          </w:r>
          <w:r>
            <w:fldChar w:fldCharType="begin"/>
          </w:r>
          <w:r>
            <w:instrText xml:space="preserve"> PAGEREF _Toc24346 \h </w:instrText>
          </w:r>
          <w:r>
            <w:fldChar w:fldCharType="separate"/>
          </w:r>
          <w:r>
            <w:t>59</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_Toc32545 </w:instrText>
          </w:r>
          <w:r>
            <w:rPr>
              <w:rFonts w:hint="eastAsia"/>
              <w:lang w:val="en-US" w:eastAsia="zh-CN"/>
            </w:rPr>
            <w:fldChar w:fldCharType="separate"/>
          </w:r>
          <w:r>
            <w:rPr>
              <w:rFonts w:hint="default"/>
              <w:lang w:val="en-US" w:eastAsia="zh-CN"/>
            </w:rPr>
            <w:t xml:space="preserve">3.8.6. </w:t>
          </w:r>
          <w:r>
            <w:rPr>
              <w:rFonts w:hint="eastAsia"/>
              <w:lang w:val="en-US" w:eastAsia="zh-CN"/>
            </w:rPr>
            <w:t>票据退回/遗失及重开业务</w:t>
          </w:r>
          <w:r>
            <w:tab/>
          </w:r>
          <w:r>
            <w:fldChar w:fldCharType="begin"/>
          </w:r>
          <w:r>
            <w:instrText xml:space="preserve"> PAGEREF _Toc32545 \h </w:instrText>
          </w:r>
          <w:r>
            <w:fldChar w:fldCharType="separate"/>
          </w:r>
          <w:r>
            <w:t>59</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_Toc2402 </w:instrText>
          </w:r>
          <w:r>
            <w:rPr>
              <w:rFonts w:hint="eastAsia"/>
              <w:lang w:val="en-US" w:eastAsia="zh-CN"/>
            </w:rPr>
            <w:fldChar w:fldCharType="separate"/>
          </w:r>
          <w:r>
            <w:rPr>
              <w:rFonts w:hint="default"/>
              <w:lang w:val="en-US" w:eastAsia="zh-CN"/>
            </w:rPr>
            <w:t xml:space="preserve">3.9. </w:t>
          </w:r>
          <w:r>
            <w:rPr>
              <w:rFonts w:hint="eastAsia"/>
              <w:lang w:val="en-US" w:eastAsia="zh-CN"/>
            </w:rPr>
            <w:t>甲方单位补录</w:t>
          </w:r>
          <w:r>
            <w:tab/>
          </w:r>
          <w:r>
            <w:fldChar w:fldCharType="begin"/>
          </w:r>
          <w:r>
            <w:instrText xml:space="preserve"> PAGEREF _Toc2402 \h </w:instrText>
          </w:r>
          <w:r>
            <w:fldChar w:fldCharType="separate"/>
          </w:r>
          <w:r>
            <w:t>60</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_Toc24978 </w:instrText>
          </w:r>
          <w:r>
            <w:rPr>
              <w:rFonts w:hint="eastAsia"/>
              <w:lang w:val="en-US" w:eastAsia="zh-CN"/>
            </w:rPr>
            <w:fldChar w:fldCharType="separate"/>
          </w:r>
          <w:r>
            <w:rPr>
              <w:rFonts w:hint="default"/>
            </w:rPr>
            <w:t xml:space="preserve">4. </w:t>
          </w:r>
          <w:r>
            <w:t>外协合同</w:t>
          </w:r>
          <w:r>
            <w:tab/>
          </w:r>
          <w:r>
            <w:fldChar w:fldCharType="begin"/>
          </w:r>
          <w:r>
            <w:instrText xml:space="preserve"> PAGEREF _Toc24978 \h </w:instrText>
          </w:r>
          <w:r>
            <w:fldChar w:fldCharType="separate"/>
          </w:r>
          <w:r>
            <w:t>61</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_Toc4700 </w:instrText>
          </w:r>
          <w:r>
            <w:rPr>
              <w:rFonts w:hint="eastAsia"/>
              <w:lang w:val="en-US" w:eastAsia="zh-CN"/>
            </w:rPr>
            <w:fldChar w:fldCharType="separate"/>
          </w:r>
          <w:r>
            <w:rPr>
              <w:rFonts w:hint="default"/>
              <w:lang w:val="en-US" w:eastAsia="zh-CN"/>
            </w:rPr>
            <w:t xml:space="preserve">4.1. </w:t>
          </w:r>
          <w:r>
            <w:rPr>
              <w:rFonts w:hint="eastAsia"/>
              <w:lang w:val="en-US" w:eastAsia="zh-CN"/>
            </w:rPr>
            <w:t>外协合同申请</w:t>
          </w:r>
          <w:r>
            <w:tab/>
          </w:r>
          <w:r>
            <w:fldChar w:fldCharType="begin"/>
          </w:r>
          <w:r>
            <w:instrText xml:space="preserve"> PAGEREF _Toc4700 \h </w:instrText>
          </w:r>
          <w:r>
            <w:fldChar w:fldCharType="separate"/>
          </w:r>
          <w:r>
            <w:t>61</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_Toc14685 </w:instrText>
          </w:r>
          <w:r>
            <w:rPr>
              <w:rFonts w:hint="eastAsia"/>
              <w:lang w:val="en-US" w:eastAsia="zh-CN"/>
            </w:rPr>
            <w:fldChar w:fldCharType="separate"/>
          </w:r>
          <w:r>
            <w:rPr>
              <w:rFonts w:hint="default"/>
              <w:lang w:val="en-US" w:eastAsia="zh-CN"/>
            </w:rPr>
            <w:t xml:space="preserve">4.2. </w:t>
          </w:r>
          <w:r>
            <w:rPr>
              <w:rFonts w:hint="eastAsia"/>
              <w:lang w:val="en-US" w:eastAsia="zh-CN"/>
            </w:rPr>
            <w:t>外协验收申请</w:t>
          </w:r>
          <w:r>
            <w:tab/>
          </w:r>
          <w:r>
            <w:fldChar w:fldCharType="begin"/>
          </w:r>
          <w:r>
            <w:instrText xml:space="preserve"> PAGEREF _Toc14685 \h </w:instrText>
          </w:r>
          <w:r>
            <w:fldChar w:fldCharType="separate"/>
          </w:r>
          <w:r>
            <w:t>64</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_Toc10219 </w:instrText>
          </w:r>
          <w:r>
            <w:rPr>
              <w:rFonts w:hint="eastAsia"/>
              <w:lang w:val="en-US" w:eastAsia="zh-CN"/>
            </w:rPr>
            <w:fldChar w:fldCharType="separate"/>
          </w:r>
          <w:r>
            <w:rPr>
              <w:rFonts w:hint="default"/>
            </w:rPr>
            <w:t xml:space="preserve">5. </w:t>
          </w:r>
          <w:r>
            <w:t>合作单位</w:t>
          </w:r>
          <w:r>
            <w:tab/>
          </w:r>
          <w:r>
            <w:fldChar w:fldCharType="begin"/>
          </w:r>
          <w:r>
            <w:instrText xml:space="preserve"> PAGEREF _Toc10219 \h </w:instrText>
          </w:r>
          <w:r>
            <w:fldChar w:fldCharType="separate"/>
          </w:r>
          <w:r>
            <w:t>64</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_Toc17025 </w:instrText>
          </w:r>
          <w:r>
            <w:rPr>
              <w:rFonts w:hint="eastAsia"/>
              <w:lang w:val="en-US" w:eastAsia="zh-CN"/>
            </w:rPr>
            <w:fldChar w:fldCharType="separate"/>
          </w:r>
          <w:r>
            <w:rPr>
              <w:rFonts w:hint="default"/>
              <w:lang w:val="en-US" w:eastAsia="zh-CN"/>
            </w:rPr>
            <w:t xml:space="preserve">5.1. </w:t>
          </w:r>
          <w:r>
            <w:rPr>
              <w:rFonts w:hint="eastAsia"/>
              <w:lang w:val="en-US" w:eastAsia="zh-CN"/>
            </w:rPr>
            <w:t>合作单位列表</w:t>
          </w:r>
          <w:r>
            <w:tab/>
          </w:r>
          <w:r>
            <w:fldChar w:fldCharType="begin"/>
          </w:r>
          <w:r>
            <w:instrText xml:space="preserve"> PAGEREF _Toc17025 \h </w:instrText>
          </w:r>
          <w:r>
            <w:fldChar w:fldCharType="separate"/>
          </w:r>
          <w:r>
            <w:t>64</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_Toc19756 </w:instrText>
          </w:r>
          <w:r>
            <w:rPr>
              <w:rFonts w:hint="eastAsia"/>
              <w:lang w:val="en-US" w:eastAsia="zh-CN"/>
            </w:rPr>
            <w:fldChar w:fldCharType="separate"/>
          </w:r>
          <w:r>
            <w:rPr>
              <w:rFonts w:hint="default"/>
              <w:lang w:val="en-US" w:eastAsia="zh-CN"/>
            </w:rPr>
            <w:t xml:space="preserve">6. </w:t>
          </w:r>
          <w:r>
            <w:rPr>
              <w:rFonts w:hint="eastAsia"/>
              <w:lang w:val="en-US" w:eastAsia="zh-CN"/>
            </w:rPr>
            <w:t>科研成果</w:t>
          </w:r>
          <w:r>
            <w:tab/>
          </w:r>
          <w:r>
            <w:fldChar w:fldCharType="begin"/>
          </w:r>
          <w:r>
            <w:instrText xml:space="preserve"> PAGEREF _Toc19756 \h </w:instrText>
          </w:r>
          <w:r>
            <w:fldChar w:fldCharType="separate"/>
          </w:r>
          <w:r>
            <w:t>65</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_Toc13913 </w:instrText>
          </w:r>
          <w:r>
            <w:rPr>
              <w:rFonts w:hint="eastAsia"/>
              <w:lang w:val="en-US" w:eastAsia="zh-CN"/>
            </w:rPr>
            <w:fldChar w:fldCharType="separate"/>
          </w:r>
          <w:r>
            <w:rPr>
              <w:rFonts w:hint="default"/>
              <w:lang w:val="en-US" w:eastAsia="zh-CN"/>
            </w:rPr>
            <w:t xml:space="preserve">6.1. </w:t>
          </w:r>
          <w:r>
            <w:rPr>
              <w:rFonts w:hint="eastAsia"/>
              <w:lang w:val="en-US" w:eastAsia="zh-CN"/>
            </w:rPr>
            <w:t>论文管理</w:t>
          </w:r>
          <w:r>
            <w:tab/>
          </w:r>
          <w:r>
            <w:fldChar w:fldCharType="begin"/>
          </w:r>
          <w:r>
            <w:instrText xml:space="preserve"> PAGEREF _Toc13913 \h </w:instrText>
          </w:r>
          <w:r>
            <w:fldChar w:fldCharType="separate"/>
          </w:r>
          <w:r>
            <w:t>65</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_Toc22006 </w:instrText>
          </w:r>
          <w:r>
            <w:rPr>
              <w:rFonts w:hint="eastAsia"/>
              <w:lang w:val="en-US" w:eastAsia="zh-CN"/>
            </w:rPr>
            <w:fldChar w:fldCharType="separate"/>
          </w:r>
          <w:r>
            <w:rPr>
              <w:rFonts w:hint="default"/>
              <w:lang w:val="en-US" w:eastAsia="zh-CN"/>
            </w:rPr>
            <w:t xml:space="preserve">6.1.1. </w:t>
          </w:r>
          <w:r>
            <w:rPr>
              <w:rFonts w:hint="eastAsia"/>
              <w:lang w:val="en-US" w:eastAsia="zh-CN"/>
            </w:rPr>
            <w:t>论文列表</w:t>
          </w:r>
          <w:r>
            <w:tab/>
          </w:r>
          <w:r>
            <w:fldChar w:fldCharType="begin"/>
          </w:r>
          <w:r>
            <w:instrText xml:space="preserve"> PAGEREF _Toc22006 \h </w:instrText>
          </w:r>
          <w:r>
            <w:fldChar w:fldCharType="separate"/>
          </w:r>
          <w:r>
            <w:t>65</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_Toc16797 </w:instrText>
          </w:r>
          <w:r>
            <w:rPr>
              <w:rFonts w:hint="eastAsia"/>
              <w:lang w:val="en-US" w:eastAsia="zh-CN"/>
            </w:rPr>
            <w:fldChar w:fldCharType="separate"/>
          </w:r>
          <w:r>
            <w:rPr>
              <w:rFonts w:hint="default"/>
              <w:lang w:val="en-US" w:eastAsia="zh-CN"/>
            </w:rPr>
            <w:t xml:space="preserve">6.1.2. </w:t>
          </w:r>
          <w:r>
            <w:rPr>
              <w:rFonts w:hint="eastAsia"/>
              <w:lang w:val="en-US" w:eastAsia="zh-CN"/>
            </w:rPr>
            <w:t>论文认领</w:t>
          </w:r>
          <w:r>
            <w:tab/>
          </w:r>
          <w:r>
            <w:fldChar w:fldCharType="begin"/>
          </w:r>
          <w:r>
            <w:instrText xml:space="preserve"> PAGEREF _Toc16797 \h </w:instrText>
          </w:r>
          <w:r>
            <w:fldChar w:fldCharType="separate"/>
          </w:r>
          <w:r>
            <w:t>66</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_Toc19298 </w:instrText>
          </w:r>
          <w:r>
            <w:rPr>
              <w:rFonts w:hint="eastAsia"/>
              <w:lang w:val="en-US" w:eastAsia="zh-CN"/>
            </w:rPr>
            <w:fldChar w:fldCharType="separate"/>
          </w:r>
          <w:r>
            <w:rPr>
              <w:rFonts w:hint="default"/>
              <w:lang w:val="en-US" w:eastAsia="zh-CN"/>
            </w:rPr>
            <w:t xml:space="preserve">6.2. </w:t>
          </w:r>
          <w:r>
            <w:rPr>
              <w:rFonts w:hint="eastAsia"/>
              <w:lang w:val="en-US" w:eastAsia="zh-CN"/>
            </w:rPr>
            <w:t>研究报告列表</w:t>
          </w:r>
          <w:r>
            <w:tab/>
          </w:r>
          <w:r>
            <w:fldChar w:fldCharType="begin"/>
          </w:r>
          <w:r>
            <w:instrText xml:space="preserve"> PAGEREF _Toc19298 \h </w:instrText>
          </w:r>
          <w:r>
            <w:fldChar w:fldCharType="separate"/>
          </w:r>
          <w:r>
            <w:t>66</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_Toc857 </w:instrText>
          </w:r>
          <w:r>
            <w:rPr>
              <w:rFonts w:hint="eastAsia"/>
              <w:lang w:val="en-US" w:eastAsia="zh-CN"/>
            </w:rPr>
            <w:fldChar w:fldCharType="separate"/>
          </w:r>
          <w:r>
            <w:rPr>
              <w:rFonts w:hint="default"/>
              <w:lang w:val="en-US" w:eastAsia="zh-CN"/>
            </w:rPr>
            <w:t xml:space="preserve">6.3. </w:t>
          </w:r>
          <w:r>
            <w:rPr>
              <w:rFonts w:hint="eastAsia"/>
              <w:lang w:val="en-US" w:eastAsia="zh-CN"/>
            </w:rPr>
            <w:t>著作列表</w:t>
          </w:r>
          <w:r>
            <w:tab/>
          </w:r>
          <w:r>
            <w:fldChar w:fldCharType="begin"/>
          </w:r>
          <w:r>
            <w:instrText xml:space="preserve"> PAGEREF _Toc857 \h </w:instrText>
          </w:r>
          <w:r>
            <w:fldChar w:fldCharType="separate"/>
          </w:r>
          <w:r>
            <w:t>67</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_Toc26956 </w:instrText>
          </w:r>
          <w:r>
            <w:rPr>
              <w:rFonts w:hint="eastAsia"/>
              <w:lang w:val="en-US" w:eastAsia="zh-CN"/>
            </w:rPr>
            <w:fldChar w:fldCharType="separate"/>
          </w:r>
          <w:r>
            <w:rPr>
              <w:rFonts w:hint="default"/>
              <w:lang w:val="en-US" w:eastAsia="zh-CN"/>
            </w:rPr>
            <w:t xml:space="preserve">7. </w:t>
          </w:r>
          <w:r>
            <w:rPr>
              <w:rFonts w:hint="eastAsia"/>
              <w:lang w:val="en-US" w:eastAsia="zh-CN"/>
            </w:rPr>
            <w:t>成果获奖</w:t>
          </w:r>
          <w:r>
            <w:tab/>
          </w:r>
          <w:r>
            <w:fldChar w:fldCharType="begin"/>
          </w:r>
          <w:r>
            <w:instrText xml:space="preserve"> PAGEREF _Toc26956 \h </w:instrText>
          </w:r>
          <w:r>
            <w:fldChar w:fldCharType="separate"/>
          </w:r>
          <w:r>
            <w:t>68</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_Toc9432 </w:instrText>
          </w:r>
          <w:r>
            <w:rPr>
              <w:rFonts w:hint="eastAsia"/>
              <w:lang w:val="en-US" w:eastAsia="zh-CN"/>
            </w:rPr>
            <w:fldChar w:fldCharType="separate"/>
          </w:r>
          <w:r>
            <w:rPr>
              <w:rFonts w:hint="default"/>
              <w:lang w:val="en-US" w:eastAsia="zh-CN"/>
            </w:rPr>
            <w:t xml:space="preserve">8. </w:t>
          </w:r>
          <w:r>
            <w:rPr>
              <w:rFonts w:hint="eastAsia"/>
              <w:lang w:val="en-US" w:eastAsia="zh-CN"/>
            </w:rPr>
            <w:t>知识产权</w:t>
          </w:r>
          <w:r>
            <w:tab/>
          </w:r>
          <w:r>
            <w:fldChar w:fldCharType="begin"/>
          </w:r>
          <w:r>
            <w:instrText xml:space="preserve"> PAGEREF _Toc9432 \h </w:instrText>
          </w:r>
          <w:r>
            <w:fldChar w:fldCharType="separate"/>
          </w:r>
          <w:r>
            <w:t>69</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_Toc9526 </w:instrText>
          </w:r>
          <w:r>
            <w:rPr>
              <w:rFonts w:hint="eastAsia"/>
              <w:lang w:val="en-US" w:eastAsia="zh-CN"/>
            </w:rPr>
            <w:fldChar w:fldCharType="separate"/>
          </w:r>
          <w:r>
            <w:rPr>
              <w:rFonts w:hint="default"/>
              <w:lang w:val="en-US" w:eastAsia="zh-CN"/>
            </w:rPr>
            <w:t xml:space="preserve">8.1. </w:t>
          </w:r>
          <w:r>
            <w:rPr>
              <w:rFonts w:hint="eastAsia"/>
              <w:lang w:val="en-US" w:eastAsia="zh-CN"/>
            </w:rPr>
            <w:t>专利</w:t>
          </w:r>
          <w:r>
            <w:tab/>
          </w:r>
          <w:r>
            <w:fldChar w:fldCharType="begin"/>
          </w:r>
          <w:r>
            <w:instrText xml:space="preserve"> PAGEREF _Toc9526 \h </w:instrText>
          </w:r>
          <w:r>
            <w:fldChar w:fldCharType="separate"/>
          </w:r>
          <w:r>
            <w:t>69</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_Toc22922 </w:instrText>
          </w:r>
          <w:r>
            <w:rPr>
              <w:rFonts w:hint="eastAsia"/>
              <w:lang w:val="en-US" w:eastAsia="zh-CN"/>
            </w:rPr>
            <w:fldChar w:fldCharType="separate"/>
          </w:r>
          <w:r>
            <w:rPr>
              <w:rFonts w:hint="default"/>
              <w:lang w:val="en-US" w:eastAsia="zh-CN"/>
            </w:rPr>
            <w:t xml:space="preserve">8.2. </w:t>
          </w:r>
          <w:r>
            <w:rPr>
              <w:rFonts w:hint="eastAsia"/>
              <w:lang w:val="en-US" w:eastAsia="zh-CN"/>
            </w:rPr>
            <w:t>著作权</w:t>
          </w:r>
          <w:r>
            <w:tab/>
          </w:r>
          <w:r>
            <w:fldChar w:fldCharType="begin"/>
          </w:r>
          <w:r>
            <w:instrText xml:space="preserve"> PAGEREF _Toc22922 \h </w:instrText>
          </w:r>
          <w:r>
            <w:fldChar w:fldCharType="separate"/>
          </w:r>
          <w:r>
            <w:t>70</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_Toc28917 </w:instrText>
          </w:r>
          <w:r>
            <w:rPr>
              <w:rFonts w:hint="eastAsia"/>
              <w:lang w:val="en-US" w:eastAsia="zh-CN"/>
            </w:rPr>
            <w:fldChar w:fldCharType="separate"/>
          </w:r>
          <w:r>
            <w:rPr>
              <w:rFonts w:hint="default"/>
              <w:lang w:val="en-US" w:eastAsia="zh-CN"/>
            </w:rPr>
            <w:t xml:space="preserve">9. </w:t>
          </w:r>
          <w:r>
            <w:rPr>
              <w:rFonts w:hint="eastAsia"/>
              <w:lang w:val="en-US" w:eastAsia="zh-CN"/>
            </w:rPr>
            <w:t>学术活动</w:t>
          </w:r>
          <w:r>
            <w:tab/>
          </w:r>
          <w:r>
            <w:fldChar w:fldCharType="begin"/>
          </w:r>
          <w:r>
            <w:instrText xml:space="preserve"> PAGEREF _Toc28917 \h </w:instrText>
          </w:r>
          <w:r>
            <w:fldChar w:fldCharType="separate"/>
          </w:r>
          <w:r>
            <w:t>70</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_Toc20332 </w:instrText>
          </w:r>
          <w:r>
            <w:rPr>
              <w:rFonts w:hint="eastAsia"/>
              <w:lang w:val="en-US" w:eastAsia="zh-CN"/>
            </w:rPr>
            <w:fldChar w:fldCharType="separate"/>
          </w:r>
          <w:r>
            <w:rPr>
              <w:rFonts w:hint="default"/>
              <w:lang w:val="en-US" w:eastAsia="zh-CN"/>
            </w:rPr>
            <w:t xml:space="preserve">9.1. </w:t>
          </w:r>
          <w:r>
            <w:rPr>
              <w:rFonts w:hint="eastAsia"/>
              <w:lang w:val="en-US" w:eastAsia="zh-CN"/>
            </w:rPr>
            <w:t>主办会议</w:t>
          </w:r>
          <w:r>
            <w:tab/>
          </w:r>
          <w:r>
            <w:fldChar w:fldCharType="begin"/>
          </w:r>
          <w:r>
            <w:instrText xml:space="preserve"> PAGEREF _Toc20332 \h </w:instrText>
          </w:r>
          <w:r>
            <w:fldChar w:fldCharType="separate"/>
          </w:r>
          <w:r>
            <w:t>71</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_Toc16398 </w:instrText>
          </w:r>
          <w:r>
            <w:rPr>
              <w:rFonts w:hint="eastAsia"/>
              <w:lang w:val="en-US" w:eastAsia="zh-CN"/>
            </w:rPr>
            <w:fldChar w:fldCharType="separate"/>
          </w:r>
          <w:r>
            <w:rPr>
              <w:rFonts w:hint="default"/>
              <w:lang w:val="en-US" w:eastAsia="zh-CN"/>
            </w:rPr>
            <w:t xml:space="preserve">9.2. </w:t>
          </w:r>
          <w:r>
            <w:rPr>
              <w:rFonts w:hint="eastAsia"/>
              <w:lang w:val="en-US" w:eastAsia="zh-CN"/>
            </w:rPr>
            <w:t>参与会议</w:t>
          </w:r>
          <w:r>
            <w:tab/>
          </w:r>
          <w:r>
            <w:fldChar w:fldCharType="begin"/>
          </w:r>
          <w:r>
            <w:instrText xml:space="preserve"> PAGEREF _Toc16398 \h </w:instrText>
          </w:r>
          <w:r>
            <w:fldChar w:fldCharType="separate"/>
          </w:r>
          <w:r>
            <w:t>71</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_Toc7048 </w:instrText>
          </w:r>
          <w:r>
            <w:rPr>
              <w:rFonts w:hint="eastAsia"/>
              <w:lang w:val="en-US" w:eastAsia="zh-CN"/>
            </w:rPr>
            <w:fldChar w:fldCharType="separate"/>
          </w:r>
          <w:r>
            <w:rPr>
              <w:rFonts w:hint="default"/>
              <w:lang w:val="en-US" w:eastAsia="zh-CN"/>
            </w:rPr>
            <w:t xml:space="preserve">9.3. </w:t>
          </w:r>
          <w:r>
            <w:rPr>
              <w:rFonts w:hint="eastAsia"/>
              <w:lang w:val="en-US" w:eastAsia="zh-CN"/>
            </w:rPr>
            <w:t>学术报告</w:t>
          </w:r>
          <w:r>
            <w:tab/>
          </w:r>
          <w:r>
            <w:fldChar w:fldCharType="begin"/>
          </w:r>
          <w:r>
            <w:instrText xml:space="preserve"> PAGEREF _Toc7048 \h </w:instrText>
          </w:r>
          <w:r>
            <w:fldChar w:fldCharType="separate"/>
          </w:r>
          <w:r>
            <w:t>72</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_Toc19627 </w:instrText>
          </w:r>
          <w:r>
            <w:rPr>
              <w:rFonts w:hint="eastAsia"/>
              <w:lang w:val="en-US" w:eastAsia="zh-CN"/>
            </w:rPr>
            <w:fldChar w:fldCharType="separate"/>
          </w:r>
          <w:r>
            <w:rPr>
              <w:rFonts w:hint="default"/>
              <w:lang w:eastAsia="zh-CN"/>
            </w:rPr>
            <w:t xml:space="preserve">10. </w:t>
          </w:r>
          <w:r>
            <w:rPr>
              <w:rFonts w:hint="eastAsia"/>
              <w:lang w:eastAsia="zh-CN"/>
            </w:rPr>
            <w:t>数据查询及公示</w:t>
          </w:r>
          <w:r>
            <w:tab/>
          </w:r>
          <w:r>
            <w:fldChar w:fldCharType="begin"/>
          </w:r>
          <w:r>
            <w:instrText xml:space="preserve"> PAGEREF _Toc19627 \h </w:instrText>
          </w:r>
          <w:r>
            <w:fldChar w:fldCharType="separate"/>
          </w:r>
          <w:r>
            <w:t>72</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_Toc19322 </w:instrText>
          </w:r>
          <w:r>
            <w:rPr>
              <w:rFonts w:hint="eastAsia"/>
              <w:lang w:val="en-US" w:eastAsia="zh-CN"/>
            </w:rPr>
            <w:fldChar w:fldCharType="separate"/>
          </w:r>
          <w:r>
            <w:rPr>
              <w:rFonts w:hint="default"/>
              <w:lang w:val="en-US" w:eastAsia="zh-CN"/>
            </w:rPr>
            <w:t xml:space="preserve">10.1. </w:t>
          </w:r>
          <w:r>
            <w:rPr>
              <w:rFonts w:hint="eastAsia"/>
              <w:lang w:val="en-US" w:eastAsia="zh-CN"/>
            </w:rPr>
            <w:t>数据查询</w:t>
          </w:r>
          <w:r>
            <w:tab/>
          </w:r>
          <w:r>
            <w:fldChar w:fldCharType="begin"/>
          </w:r>
          <w:r>
            <w:instrText xml:space="preserve"> PAGEREF _Toc19322 \h </w:instrText>
          </w:r>
          <w:r>
            <w:fldChar w:fldCharType="separate"/>
          </w:r>
          <w:r>
            <w:t>72</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_Toc16788 </w:instrText>
          </w:r>
          <w:r>
            <w:rPr>
              <w:rFonts w:hint="eastAsia"/>
              <w:lang w:val="en-US" w:eastAsia="zh-CN"/>
            </w:rPr>
            <w:fldChar w:fldCharType="separate"/>
          </w:r>
          <w:r>
            <w:rPr>
              <w:rFonts w:hint="default"/>
              <w:lang w:val="en-US" w:eastAsia="zh-CN"/>
            </w:rPr>
            <w:t xml:space="preserve">10.1.1. </w:t>
          </w:r>
          <w:r>
            <w:rPr>
              <w:rFonts w:hint="eastAsia"/>
              <w:lang w:val="en-US" w:eastAsia="zh-CN"/>
            </w:rPr>
            <w:t>项目执行情况查询</w:t>
          </w:r>
          <w:r>
            <w:tab/>
          </w:r>
          <w:r>
            <w:fldChar w:fldCharType="begin"/>
          </w:r>
          <w:r>
            <w:instrText xml:space="preserve"> PAGEREF _Toc16788 \h </w:instrText>
          </w:r>
          <w:r>
            <w:fldChar w:fldCharType="separate"/>
          </w:r>
          <w:r>
            <w:t>72</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_Toc19491 </w:instrText>
          </w:r>
          <w:r>
            <w:rPr>
              <w:rFonts w:hint="eastAsia"/>
              <w:lang w:val="en-US" w:eastAsia="zh-CN"/>
            </w:rPr>
            <w:fldChar w:fldCharType="separate"/>
          </w:r>
          <w:r>
            <w:rPr>
              <w:rFonts w:hint="default"/>
              <w:lang w:val="en-US" w:eastAsia="zh-CN"/>
            </w:rPr>
            <w:t xml:space="preserve">10.2. </w:t>
          </w:r>
          <w:r>
            <w:rPr>
              <w:rFonts w:hint="eastAsia"/>
              <w:lang w:val="en-US" w:eastAsia="zh-CN"/>
            </w:rPr>
            <w:t>信息公示</w:t>
          </w:r>
          <w:r>
            <w:tab/>
          </w:r>
          <w:r>
            <w:fldChar w:fldCharType="begin"/>
          </w:r>
          <w:r>
            <w:instrText xml:space="preserve"> PAGEREF _Toc19491 \h </w:instrText>
          </w:r>
          <w:r>
            <w:fldChar w:fldCharType="separate"/>
          </w:r>
          <w:r>
            <w:t>73</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_Toc22671 </w:instrText>
          </w:r>
          <w:r>
            <w:rPr>
              <w:rFonts w:hint="eastAsia"/>
              <w:lang w:val="en-US" w:eastAsia="zh-CN"/>
            </w:rPr>
            <w:fldChar w:fldCharType="separate"/>
          </w:r>
          <w:r>
            <w:rPr>
              <w:rFonts w:hint="default"/>
              <w:lang w:val="en-US" w:eastAsia="zh-CN"/>
            </w:rPr>
            <w:t xml:space="preserve">10.2.1. </w:t>
          </w:r>
          <w:r>
            <w:rPr>
              <w:rFonts w:hint="eastAsia"/>
              <w:lang w:val="en-US" w:eastAsia="zh-CN"/>
            </w:rPr>
            <w:t>科研信息公示</w:t>
          </w:r>
          <w:r>
            <w:tab/>
          </w:r>
          <w:r>
            <w:fldChar w:fldCharType="begin"/>
          </w:r>
          <w:r>
            <w:instrText xml:space="preserve"> PAGEREF _Toc22671 \h </w:instrText>
          </w:r>
          <w:r>
            <w:fldChar w:fldCharType="separate"/>
          </w:r>
          <w:r>
            <w:t>74</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_Toc5873 </w:instrText>
          </w:r>
          <w:r>
            <w:rPr>
              <w:rFonts w:hint="eastAsia"/>
              <w:lang w:val="en-US" w:eastAsia="zh-CN"/>
            </w:rPr>
            <w:fldChar w:fldCharType="separate"/>
          </w:r>
          <w:r>
            <w:rPr>
              <w:rFonts w:hint="default"/>
              <w:lang w:val="en-US" w:eastAsia="zh-CN"/>
            </w:rPr>
            <w:t xml:space="preserve">10.2.2. </w:t>
          </w:r>
          <w:r>
            <w:rPr>
              <w:rFonts w:hint="eastAsia"/>
              <w:lang w:val="en-US" w:eastAsia="zh-CN"/>
            </w:rPr>
            <w:t>论文信息公开</w:t>
          </w:r>
          <w:r>
            <w:tab/>
          </w:r>
          <w:r>
            <w:fldChar w:fldCharType="begin"/>
          </w:r>
          <w:r>
            <w:instrText xml:space="preserve"> PAGEREF _Toc5873 \h </w:instrText>
          </w:r>
          <w:r>
            <w:fldChar w:fldCharType="separate"/>
          </w:r>
          <w:r>
            <w:t>74</w:t>
          </w:r>
          <w:r>
            <w:fldChar w:fldCharType="end"/>
          </w:r>
          <w:r>
            <w:rPr>
              <w:rFonts w:hint="eastAsia"/>
              <w:lang w:val="en-US" w:eastAsia="zh-CN"/>
            </w:rPr>
            <w:fldChar w:fldCharType="end"/>
          </w:r>
        </w:p>
        <w:p>
          <w:pPr>
            <w:pStyle w:val="11"/>
            <w:tabs>
              <w:tab w:val="right" w:leader="dot" w:pos="8306"/>
            </w:tabs>
          </w:pPr>
          <w:r>
            <w:rPr>
              <w:rFonts w:hint="eastAsia"/>
              <w:lang w:val="en-US" w:eastAsia="zh-CN"/>
            </w:rPr>
            <w:fldChar w:fldCharType="begin"/>
          </w:r>
          <w:r>
            <w:rPr>
              <w:rFonts w:hint="eastAsia"/>
              <w:lang w:val="en-US" w:eastAsia="zh-CN"/>
            </w:rPr>
            <w:instrText xml:space="preserve"> HYPERLINK \l _Toc14604 </w:instrText>
          </w:r>
          <w:r>
            <w:rPr>
              <w:rFonts w:hint="eastAsia"/>
              <w:lang w:val="en-US" w:eastAsia="zh-CN"/>
            </w:rPr>
            <w:fldChar w:fldCharType="separate"/>
          </w:r>
          <w:r>
            <w:rPr>
              <w:rFonts w:hint="default"/>
            </w:rPr>
            <w:t xml:space="preserve">10.2.3. </w:t>
          </w:r>
          <w:r>
            <w:rPr>
              <w:rFonts w:hint="eastAsia"/>
              <w:lang w:val="en-US" w:eastAsia="zh-CN"/>
            </w:rPr>
            <w:t>专利信息公开</w:t>
          </w:r>
          <w:r>
            <w:tab/>
          </w:r>
          <w:r>
            <w:fldChar w:fldCharType="begin"/>
          </w:r>
          <w:r>
            <w:instrText xml:space="preserve"> PAGEREF _Toc14604 \h </w:instrText>
          </w:r>
          <w:r>
            <w:fldChar w:fldCharType="separate"/>
          </w:r>
          <w:r>
            <w:t>74</w:t>
          </w:r>
          <w:r>
            <w:fldChar w:fldCharType="end"/>
          </w:r>
          <w:r>
            <w:rPr>
              <w:rFonts w:hint="eastAsia"/>
              <w:lang w:val="en-US" w:eastAsia="zh-CN"/>
            </w:rPr>
            <w:fldChar w:fldCharType="end"/>
          </w:r>
        </w:p>
        <w:p>
          <w:pPr>
            <w:pStyle w:val="14"/>
            <w:tabs>
              <w:tab w:val="right" w:leader="dot" w:pos="8306"/>
            </w:tabs>
          </w:pPr>
          <w:r>
            <w:rPr>
              <w:rFonts w:hint="eastAsia"/>
              <w:lang w:val="en-US" w:eastAsia="zh-CN"/>
            </w:rPr>
            <w:fldChar w:fldCharType="begin"/>
          </w:r>
          <w:r>
            <w:rPr>
              <w:rFonts w:hint="eastAsia"/>
              <w:lang w:val="en-US" w:eastAsia="zh-CN"/>
            </w:rPr>
            <w:instrText xml:space="preserve"> HYPERLINK \l _Toc25187 </w:instrText>
          </w:r>
          <w:r>
            <w:rPr>
              <w:rFonts w:hint="eastAsia"/>
              <w:lang w:val="en-US" w:eastAsia="zh-CN"/>
            </w:rPr>
            <w:fldChar w:fldCharType="separate"/>
          </w:r>
          <w:r>
            <w:rPr>
              <w:rFonts w:hint="default"/>
            </w:rPr>
            <w:t xml:space="preserve">11. </w:t>
          </w:r>
          <w:r>
            <w:rPr>
              <w:rFonts w:hint="eastAsia"/>
            </w:rPr>
            <w:t>账户</w:t>
          </w:r>
          <w:r>
            <w:t>管理</w:t>
          </w:r>
          <w:r>
            <w:tab/>
          </w:r>
          <w:r>
            <w:fldChar w:fldCharType="begin"/>
          </w:r>
          <w:r>
            <w:instrText xml:space="preserve"> PAGEREF _Toc25187 \h </w:instrText>
          </w:r>
          <w:r>
            <w:fldChar w:fldCharType="separate"/>
          </w:r>
          <w:r>
            <w:t>75</w:t>
          </w:r>
          <w:r>
            <w:fldChar w:fldCharType="end"/>
          </w:r>
          <w:r>
            <w:rPr>
              <w:rFonts w:hint="eastAsia"/>
              <w:lang w:val="en-US" w:eastAsia="zh-CN"/>
            </w:rPr>
            <w:fldChar w:fldCharType="end"/>
          </w:r>
        </w:p>
        <w:p>
          <w:pPr>
            <w:pStyle w:val="15"/>
            <w:tabs>
              <w:tab w:val="right" w:leader="dot" w:pos="8306"/>
            </w:tabs>
          </w:pPr>
          <w:r>
            <w:rPr>
              <w:rFonts w:hint="eastAsia"/>
              <w:lang w:val="en-US" w:eastAsia="zh-CN"/>
            </w:rPr>
            <w:fldChar w:fldCharType="begin"/>
          </w:r>
          <w:r>
            <w:rPr>
              <w:rFonts w:hint="eastAsia"/>
              <w:lang w:val="en-US" w:eastAsia="zh-CN"/>
            </w:rPr>
            <w:instrText xml:space="preserve"> HYPERLINK \l _Toc282 </w:instrText>
          </w:r>
          <w:r>
            <w:rPr>
              <w:rFonts w:hint="eastAsia"/>
              <w:lang w:val="en-US" w:eastAsia="zh-CN"/>
            </w:rPr>
            <w:fldChar w:fldCharType="separate"/>
          </w:r>
          <w:r>
            <w:rPr>
              <w:rFonts w:hint="default"/>
              <w:lang w:val="en-US" w:eastAsia="zh-CN"/>
            </w:rPr>
            <w:t xml:space="preserve">11.1. </w:t>
          </w:r>
          <w:r>
            <w:rPr>
              <w:rFonts w:hint="eastAsia"/>
              <w:lang w:val="en-US" w:eastAsia="zh-CN"/>
            </w:rPr>
            <w:t>个人信息管理</w:t>
          </w:r>
          <w:r>
            <w:tab/>
          </w:r>
          <w:r>
            <w:fldChar w:fldCharType="begin"/>
          </w:r>
          <w:r>
            <w:instrText xml:space="preserve"> PAGEREF _Toc282 \h </w:instrText>
          </w:r>
          <w:r>
            <w:fldChar w:fldCharType="separate"/>
          </w:r>
          <w:r>
            <w:t>75</w:t>
          </w:r>
          <w:r>
            <w:fldChar w:fldCharType="end"/>
          </w:r>
          <w:r>
            <w:rPr>
              <w:rFonts w:hint="eastAsia"/>
              <w:lang w:val="en-US" w:eastAsia="zh-CN"/>
            </w:rPr>
            <w:fldChar w:fldCharType="end"/>
          </w:r>
        </w:p>
        <w:p>
          <w:pPr>
            <w:ind w:firstLine="420" w:firstLineChars="200"/>
            <w:rPr>
              <w:rFonts w:hint="eastAsia"/>
              <w:lang w:val="en-US" w:eastAsia="zh-CN"/>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w:rPr>
              <w:rFonts w:hint="eastAsia"/>
              <w:lang w:val="en-US" w:eastAsia="zh-CN"/>
            </w:rPr>
            <w:fldChar w:fldCharType="end"/>
          </w:r>
        </w:p>
      </w:sdtContent>
    </w:sdt>
    <w:p>
      <w:pPr>
        <w:pStyle w:val="2"/>
        <w:bidi w:val="0"/>
        <w:rPr>
          <w:rFonts w:hint="eastAsia"/>
        </w:rPr>
      </w:pPr>
      <w:bookmarkStart w:id="3" w:name="_Toc3405"/>
      <w:bookmarkStart w:id="4" w:name="_Toc2940"/>
      <w:r>
        <w:rPr>
          <w:rFonts w:hint="eastAsia"/>
        </w:rPr>
        <w:t>软件使用说明</w:t>
      </w:r>
      <w:bookmarkEnd w:id="0"/>
      <w:bookmarkEnd w:id="1"/>
      <w:bookmarkEnd w:id="2"/>
      <w:bookmarkEnd w:id="3"/>
      <w:bookmarkEnd w:id="4"/>
    </w:p>
    <w:p>
      <w:pPr>
        <w:pStyle w:val="3"/>
        <w:bidi w:val="0"/>
        <w:rPr>
          <w:rFonts w:hint="eastAsia"/>
        </w:rPr>
      </w:pPr>
      <w:bookmarkStart w:id="5" w:name="_Toc30436"/>
      <w:bookmarkStart w:id="6" w:name="_Toc4749"/>
      <w:r>
        <w:rPr>
          <w:rFonts w:hint="eastAsia"/>
          <w:lang w:eastAsia="zh-CN"/>
        </w:rPr>
        <w:t>软件说明</w:t>
      </w:r>
      <w:bookmarkEnd w:id="5"/>
      <w:bookmarkEnd w:id="6"/>
    </w:p>
    <w:p>
      <w:pPr>
        <w:bidi w:val="0"/>
        <w:spacing w:line="360" w:lineRule="auto"/>
        <w:ind w:firstLine="420" w:firstLineChars="200"/>
        <w:rPr>
          <w:rFonts w:hint="eastAsia"/>
          <w:lang w:val="en-US" w:eastAsia="zh-CN"/>
        </w:rPr>
      </w:pPr>
      <w:r>
        <w:rPr>
          <w:rFonts w:hint="eastAsia"/>
          <w:lang w:val="en-US" w:eastAsia="zh-CN"/>
        </w:rPr>
        <w:t>复翼科研管理软件，是一个专门针对科研流程相结合的系统软件，主要是为了更好地管理科研相关信息，避免用户们在科研项目申报、预算调整等现场审核及部门间的往返；实现科研到款的网上查询，提高科研经费上账效率、准确率等；减轻科研项目开发和财务报账流程的繁重性。因此，为了更好地让科研用户们尽快的了解和熟练掌握复翼科研管理软件，特此将复翼科研管理软件使用流程说明如下：</w:t>
      </w:r>
    </w:p>
    <w:p>
      <w:pPr>
        <w:bidi w:val="0"/>
        <w:spacing w:line="360" w:lineRule="auto"/>
        <w:ind w:firstLine="420" w:firstLineChars="200"/>
        <w:rPr>
          <w:rFonts w:hint="eastAsia"/>
          <w:lang w:val="en-US" w:eastAsia="zh-CN"/>
        </w:rPr>
      </w:pPr>
      <w:r>
        <w:rPr>
          <w:rFonts w:hint="eastAsia"/>
          <w:lang w:val="en-US" w:eastAsia="zh-CN"/>
        </w:rPr>
        <w:t>复翼科研管理软件，主要是从项目的申报、立项、经费上款、外协合同这几个方面来设计和制作的。将用户从登录系统以来，从一个项目从申报阶段开始，通过一步一步的审核，到申报立项；再到完善项目信息，预算信息等，直至立项完成；立项完成后，项目负责人将可以进行经费上款和外协合同等操作。</w:t>
      </w:r>
    </w:p>
    <w:p>
      <w:pPr>
        <w:bidi w:val="0"/>
        <w:spacing w:line="360" w:lineRule="auto"/>
        <w:ind w:firstLine="420" w:firstLineChars="200"/>
        <w:rPr>
          <w:rFonts w:hint="default"/>
          <w:lang w:val="en-US" w:eastAsia="zh-CN"/>
        </w:rPr>
      </w:pPr>
      <w:r>
        <w:rPr>
          <w:rFonts w:hint="eastAsia"/>
          <w:lang w:val="en-US" w:eastAsia="zh-CN"/>
        </w:rPr>
        <w:t>本系统推荐使用最新版本谷歌Chrome浏览器进行访问。</w:t>
      </w:r>
    </w:p>
    <w:p>
      <w:pPr>
        <w:pStyle w:val="3"/>
        <w:bidi w:val="0"/>
        <w:rPr>
          <w:rFonts w:hint="eastAsia"/>
        </w:rPr>
      </w:pPr>
      <w:bookmarkStart w:id="7" w:name="_Toc17500"/>
      <w:bookmarkStart w:id="8" w:name="_Toc484510431"/>
      <w:bookmarkStart w:id="9" w:name="_Toc484510604"/>
      <w:bookmarkStart w:id="10" w:name="_Toc27242"/>
      <w:bookmarkStart w:id="11" w:name="_Toc23778"/>
      <w:r>
        <w:rPr>
          <w:rFonts w:hint="eastAsia"/>
        </w:rPr>
        <w:t>登录系统</w:t>
      </w:r>
      <w:bookmarkEnd w:id="7"/>
      <w:bookmarkEnd w:id="8"/>
      <w:bookmarkEnd w:id="9"/>
      <w:bookmarkEnd w:id="10"/>
      <w:bookmarkEnd w:id="11"/>
    </w:p>
    <w:p>
      <w:pPr>
        <w:bidi w:val="0"/>
        <w:spacing w:line="360" w:lineRule="auto"/>
        <w:ind w:firstLine="420" w:firstLineChars="200"/>
        <w:rPr>
          <w:rFonts w:hint="eastAsia"/>
          <w:lang w:val="en-US" w:eastAsia="zh-CN"/>
        </w:rPr>
      </w:pPr>
      <w:r>
        <w:rPr>
          <w:rFonts w:hint="eastAsia"/>
          <w:lang w:val="en-US" w:eastAsia="zh-CN"/>
        </w:rPr>
        <w:t>复翼科研管理软件入口：通过财务处或科研院部门网站的首页链接进入。输入个人工号、密码、验证码，进行登录。</w:t>
      </w:r>
    </w:p>
    <w:p>
      <w:pPr>
        <w:bidi w:val="0"/>
        <w:spacing w:line="360" w:lineRule="auto"/>
        <w:ind w:firstLine="420" w:firstLineChars="200"/>
      </w:pPr>
      <w:r>
        <w:rPr>
          <w:rFonts w:hint="eastAsia"/>
          <w:lang w:val="en-US" w:eastAsia="zh-CN"/>
        </w:rPr>
        <w:t>注意：初始账号登陆密码一般为工资号，为了您的账号安全，请尽快修改密码！</w:t>
      </w:r>
    </w:p>
    <w:p>
      <w:pPr>
        <w:ind w:firstLine="420" w:firstLineChars="200"/>
      </w:pPr>
      <w:r>
        <w:drawing>
          <wp:inline distT="0" distB="0" distL="114300" distR="114300">
            <wp:extent cx="5269230" cy="2816225"/>
            <wp:effectExtent l="0" t="0" r="7620" b="31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5269230" cy="2816225"/>
                    </a:xfrm>
                    <a:prstGeom prst="rect">
                      <a:avLst/>
                    </a:prstGeom>
                    <a:noFill/>
                    <a:ln>
                      <a:noFill/>
                    </a:ln>
                  </pic:spPr>
                </pic:pic>
              </a:graphicData>
            </a:graphic>
          </wp:inline>
        </w:drawing>
      </w:r>
    </w:p>
    <w:p>
      <w:pPr>
        <w:pStyle w:val="3"/>
        <w:bidi w:val="0"/>
        <w:rPr>
          <w:rFonts w:hint="eastAsia"/>
          <w:lang w:val="en-US" w:eastAsia="zh-CN"/>
        </w:rPr>
      </w:pPr>
      <w:bookmarkStart w:id="12" w:name="_Toc3566"/>
      <w:bookmarkStart w:id="13" w:name="_Toc30584"/>
      <w:bookmarkStart w:id="14" w:name="_Toc292"/>
      <w:bookmarkStart w:id="15" w:name="_Toc484510605"/>
      <w:bookmarkStart w:id="16" w:name="_Toc484510432"/>
      <w:r>
        <w:rPr>
          <w:rFonts w:hint="eastAsia"/>
          <w:lang w:val="en-US" w:eastAsia="zh-CN"/>
        </w:rPr>
        <w:t>人员角色选择</w:t>
      </w:r>
      <w:bookmarkEnd w:id="12"/>
      <w:bookmarkEnd w:id="13"/>
    </w:p>
    <w:p>
      <w:pPr>
        <w:bidi w:val="0"/>
        <w:spacing w:line="360" w:lineRule="auto"/>
        <w:ind w:firstLine="420" w:firstLineChars="200"/>
        <w:rPr>
          <w:rFonts w:hint="eastAsia"/>
          <w:lang w:val="en-US" w:eastAsia="zh-CN"/>
        </w:rPr>
      </w:pPr>
      <w:r>
        <w:rPr>
          <w:rFonts w:hint="eastAsia"/>
          <w:lang w:val="en-US" w:eastAsia="zh-CN"/>
        </w:rPr>
        <w:t>登录系统后，系统自动默认为‘科研人员’角色。若一个人可能具有多种角色，请点击左侧人员图标，根据个人实际情况进行选择。</w:t>
      </w:r>
    </w:p>
    <w:p>
      <w:pPr>
        <w:ind w:firstLine="420" w:firstLineChars="200"/>
        <w:jc w:val="center"/>
        <w:rPr>
          <w:rFonts w:hint="eastAsia" w:ascii="华文中宋" w:hAnsi="华文中宋" w:eastAsia="华文中宋"/>
          <w:sz w:val="24"/>
          <w:szCs w:val="24"/>
          <w:lang w:val="en-US" w:eastAsia="zh-CN"/>
        </w:rPr>
      </w:pPr>
      <w:r>
        <w:drawing>
          <wp:inline distT="0" distB="0" distL="114300" distR="114300">
            <wp:extent cx="2251710" cy="904875"/>
            <wp:effectExtent l="0" t="0" r="152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251710" cy="904875"/>
                    </a:xfrm>
                    <a:prstGeom prst="rect">
                      <a:avLst/>
                    </a:prstGeom>
                    <a:noFill/>
                    <a:ln>
                      <a:noFill/>
                    </a:ln>
                  </pic:spPr>
                </pic:pic>
              </a:graphicData>
            </a:graphic>
          </wp:inline>
        </w:drawing>
      </w:r>
    </w:p>
    <w:p>
      <w:pPr>
        <w:pStyle w:val="3"/>
        <w:bidi w:val="0"/>
        <w:rPr>
          <w:rFonts w:hint="eastAsia"/>
          <w:lang w:val="en-US" w:eastAsia="zh-CN"/>
        </w:rPr>
      </w:pPr>
      <w:bookmarkStart w:id="17" w:name="_Toc26937"/>
      <w:bookmarkStart w:id="18" w:name="_Toc12898"/>
      <w:r>
        <w:rPr>
          <w:rFonts w:hint="eastAsia"/>
          <w:lang w:val="en-US" w:eastAsia="zh-CN"/>
        </w:rPr>
        <w:t>基本窗口功能</w:t>
      </w:r>
      <w:bookmarkEnd w:id="14"/>
      <w:bookmarkEnd w:id="15"/>
      <w:bookmarkEnd w:id="16"/>
      <w:bookmarkEnd w:id="17"/>
      <w:bookmarkEnd w:id="18"/>
    </w:p>
    <w:p>
      <w:pPr>
        <w:spacing w:line="360" w:lineRule="auto"/>
        <w:ind w:firstLine="420" w:firstLineChars="200"/>
        <w:rPr>
          <w:rFonts w:hint="eastAsia" w:ascii="华文中宋" w:hAnsi="华文中宋" w:eastAsia="华文中宋"/>
          <w:sz w:val="24"/>
          <w:szCs w:val="24"/>
          <w:lang w:val="en-US" w:eastAsia="zh-CN"/>
        </w:rPr>
      </w:pPr>
      <w:r>
        <w:rPr>
          <w:rFonts w:hint="eastAsia"/>
          <w:lang w:val="en-US" w:eastAsia="zh-CN"/>
        </w:rPr>
        <w:t>登录系统后，上方为主菜单栏，左侧人员角色切换栏或二、三级菜单栏，而右侧主要详细信息显示窗口，便捷为科研人员角色服务。</w:t>
      </w:r>
    </w:p>
    <w:p>
      <w:pPr>
        <w:ind w:firstLine="420" w:firstLineChars="200"/>
        <w:jc w:val="center"/>
      </w:pPr>
      <w:r>
        <w:drawing>
          <wp:inline distT="0" distB="0" distL="114300" distR="114300">
            <wp:extent cx="5263515" cy="203200"/>
            <wp:effectExtent l="0" t="0" r="13335" b="635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0"/>
                    <a:stretch>
                      <a:fillRect/>
                    </a:stretch>
                  </pic:blipFill>
                  <pic:spPr>
                    <a:xfrm>
                      <a:off x="0" y="0"/>
                      <a:ext cx="5263515" cy="20320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其中，科研人员（用户）需要特别掌握菜单模块有纵向项目，校级项目，横向项目，外协合同，合作单位，知识产权六项。</w:t>
      </w:r>
    </w:p>
    <w:p>
      <w:pPr>
        <w:spacing w:line="360" w:lineRule="auto"/>
        <w:ind w:firstLine="420" w:firstLineChars="200"/>
        <w:rPr>
          <w:rFonts w:hint="eastAsia"/>
          <w:lang w:val="en-US" w:eastAsia="zh-CN"/>
        </w:rPr>
      </w:pPr>
      <w:r>
        <w:rPr>
          <w:rFonts w:hint="eastAsia"/>
          <w:lang w:val="en-US" w:eastAsia="zh-CN"/>
        </w:rPr>
        <w:t>首先，了解复翼科研管理软件的格局：</w:t>
      </w:r>
    </w:p>
    <w:p>
      <w:pPr>
        <w:spacing w:line="360" w:lineRule="auto"/>
        <w:ind w:firstLine="420" w:firstLineChars="200"/>
        <w:rPr>
          <w:rFonts w:hint="eastAsia"/>
          <w:lang w:val="en-US" w:eastAsia="zh-CN"/>
        </w:rPr>
      </w:pPr>
      <w:r>
        <w:rPr>
          <w:rFonts w:hint="eastAsia"/>
          <w:lang w:val="en-US" w:eastAsia="zh-CN"/>
        </w:rPr>
        <w:t>----科研人员角色，主要需要了解公告、我的待办、办事大厅三大模块。</w:t>
      </w:r>
    </w:p>
    <w:p>
      <w:pPr>
        <w:spacing w:line="360" w:lineRule="auto"/>
        <w:ind w:firstLine="420" w:firstLineChars="200"/>
        <w:rPr>
          <w:rFonts w:hint="eastAsia"/>
          <w:lang w:val="en-US" w:eastAsia="zh-CN"/>
        </w:rPr>
      </w:pPr>
      <w:r>
        <w:rPr>
          <w:rFonts w:hint="eastAsia"/>
          <w:lang w:val="en-US" w:eastAsia="zh-CN"/>
        </w:rPr>
        <w:t>其中“办事大厅”，是把整个系统中，各个菜单模块的操作统一合成六大版块，减少科研人员寻找每一个菜单操作的时间。用户可根据需要，自行选择操作步骤。</w:t>
      </w:r>
    </w:p>
    <w:p>
      <w:pPr>
        <w:ind w:firstLine="420" w:firstLineChars="200"/>
        <w:jc w:val="both"/>
      </w:pPr>
      <w:r>
        <w:drawing>
          <wp:inline distT="0" distB="0" distL="114300" distR="114300">
            <wp:extent cx="5262880" cy="2548890"/>
            <wp:effectExtent l="0" t="0" r="1397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262880" cy="254889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如：项目申报（纵向/校级项目）、项目立项（纵/校/横）、项目管理（合同变更/子项目管理）、预算管理（预算变更）、经费管理（到款认领）、外协管理（外协申请）。</w:t>
      </w:r>
    </w:p>
    <w:p>
      <w:pPr>
        <w:spacing w:line="360" w:lineRule="auto"/>
        <w:ind w:firstLine="420" w:firstLineChars="200"/>
        <w:rPr>
          <w:rFonts w:hint="default"/>
          <w:lang w:val="en-US" w:eastAsia="zh-CN"/>
        </w:rPr>
      </w:pPr>
      <w:r>
        <w:rPr>
          <w:rFonts w:hint="eastAsia"/>
          <w:lang w:val="en-US" w:eastAsia="zh-CN"/>
        </w:rPr>
        <w:t>*菜单显示以实际为准，此处列举仅做参考</w:t>
      </w:r>
    </w:p>
    <w:p>
      <w:pPr>
        <w:numPr>
          <w:ilvl w:val="0"/>
          <w:numId w:val="0"/>
        </w:numPr>
        <w:ind w:firstLine="420" w:firstLineChars="200"/>
        <w:jc w:val="center"/>
      </w:pPr>
      <w:r>
        <w:drawing>
          <wp:inline distT="0" distB="0" distL="114300" distR="114300">
            <wp:extent cx="5273675" cy="1696085"/>
            <wp:effectExtent l="0" t="0" r="3175" b="1841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2"/>
                    <a:stretch>
                      <a:fillRect/>
                    </a:stretch>
                  </pic:blipFill>
                  <pic:spPr>
                    <a:xfrm>
                      <a:off x="0" y="0"/>
                      <a:ext cx="5273675" cy="169608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----各审核人员角色，现以“科研院管理办公室”为例，主要分为公告、我的事务、统计三大模块；</w:t>
      </w:r>
    </w:p>
    <w:p>
      <w:pPr>
        <w:spacing w:line="360" w:lineRule="auto"/>
        <w:ind w:firstLine="420" w:firstLineChars="200"/>
        <w:rPr>
          <w:rFonts w:hint="eastAsia"/>
          <w:lang w:val="en-US" w:eastAsia="zh-CN"/>
        </w:rPr>
      </w:pPr>
      <w:r>
        <w:rPr>
          <w:rFonts w:hint="eastAsia"/>
          <w:lang w:val="en-US" w:eastAsia="zh-CN"/>
        </w:rPr>
        <w:t>其中“统计”模块，主要是对年度的经费上账管理、项目立项进行统计，让管理者通晓实际情况，以便于管理，如图所示。</w:t>
      </w:r>
    </w:p>
    <w:p>
      <w:pPr>
        <w:ind w:firstLine="420" w:firstLineChars="200"/>
      </w:pPr>
      <w:r>
        <w:drawing>
          <wp:inline distT="0" distB="0" distL="114300" distR="114300">
            <wp:extent cx="5267960" cy="2279650"/>
            <wp:effectExtent l="0" t="0" r="8890" b="6350"/>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13"/>
                    <a:stretch>
                      <a:fillRect/>
                    </a:stretch>
                  </pic:blipFill>
                  <pic:spPr>
                    <a:xfrm>
                      <a:off x="0" y="0"/>
                      <a:ext cx="5267960" cy="2279650"/>
                    </a:xfrm>
                    <a:prstGeom prst="rect">
                      <a:avLst/>
                    </a:prstGeom>
                    <a:noFill/>
                    <a:ln>
                      <a:noFill/>
                    </a:ln>
                  </pic:spPr>
                </pic:pic>
              </a:graphicData>
            </a:graphic>
          </wp:inline>
        </w:drawing>
      </w:r>
    </w:p>
    <w:p>
      <w:pPr>
        <w:pStyle w:val="3"/>
        <w:bidi w:val="0"/>
        <w:rPr>
          <w:rFonts w:hint="eastAsia"/>
          <w:lang w:val="en-US" w:eastAsia="zh-CN"/>
        </w:rPr>
      </w:pPr>
      <w:bookmarkStart w:id="19" w:name="_Toc484510434"/>
      <w:bookmarkStart w:id="20" w:name="_Toc1416"/>
      <w:bookmarkStart w:id="21" w:name="_Toc484510607"/>
      <w:bookmarkStart w:id="22" w:name="_Toc24719"/>
      <w:bookmarkStart w:id="23" w:name="_Toc15187"/>
      <w:r>
        <w:rPr>
          <w:rFonts w:hint="eastAsia"/>
          <w:lang w:val="en-US" w:eastAsia="zh-CN"/>
        </w:rPr>
        <w:t>退出登录</w:t>
      </w:r>
      <w:bookmarkEnd w:id="19"/>
      <w:bookmarkEnd w:id="20"/>
      <w:bookmarkEnd w:id="21"/>
      <w:bookmarkEnd w:id="22"/>
      <w:bookmarkEnd w:id="23"/>
    </w:p>
    <w:p>
      <w:pPr>
        <w:spacing w:line="360" w:lineRule="auto"/>
        <w:ind w:firstLine="420" w:firstLineChars="200"/>
        <w:rPr>
          <w:rFonts w:hint="eastAsia"/>
          <w:lang w:val="en-US" w:eastAsia="zh-CN"/>
        </w:rPr>
      </w:pPr>
      <w:r>
        <w:rPr>
          <w:rFonts w:hint="eastAsia"/>
          <w:lang w:val="en-US" w:eastAsia="zh-CN"/>
        </w:rPr>
        <w:t>点击右上方的退出</w:t>
      </w:r>
      <w:r>
        <w:drawing>
          <wp:inline distT="0" distB="0" distL="114300" distR="114300">
            <wp:extent cx="368935" cy="331470"/>
            <wp:effectExtent l="0" t="0" r="12065"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368935" cy="331470"/>
                    </a:xfrm>
                    <a:prstGeom prst="rect">
                      <a:avLst/>
                    </a:prstGeom>
                    <a:noFill/>
                    <a:ln>
                      <a:noFill/>
                    </a:ln>
                  </pic:spPr>
                </pic:pic>
              </a:graphicData>
            </a:graphic>
          </wp:inline>
        </w:drawing>
      </w:r>
      <w:r>
        <w:rPr>
          <w:rFonts w:hint="eastAsia"/>
          <w:lang w:val="en-US" w:eastAsia="zh-CN"/>
        </w:rPr>
        <w:t>按钮，浏览器将弹出“要离开此网站吗”确认窗口，点击“离开”，则退出系统登录，返回至登录页面。如图所示。</w:t>
      </w:r>
    </w:p>
    <w:p>
      <w:pPr>
        <w:ind w:firstLine="420" w:firstLineChars="200"/>
        <w:jc w:val="center"/>
        <w:rPr>
          <w:rFonts w:hint="eastAsia" w:ascii="华文中宋" w:hAnsi="华文中宋" w:eastAsia="华文中宋"/>
          <w:sz w:val="24"/>
          <w:szCs w:val="24"/>
          <w:lang w:eastAsia="zh-CN"/>
        </w:rPr>
      </w:pPr>
      <w:r>
        <w:drawing>
          <wp:inline distT="0" distB="0" distL="114300" distR="114300">
            <wp:extent cx="3580130" cy="1350010"/>
            <wp:effectExtent l="0" t="0" r="1270" b="254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5"/>
                    <a:stretch>
                      <a:fillRect/>
                    </a:stretch>
                  </pic:blipFill>
                  <pic:spPr>
                    <a:xfrm>
                      <a:off x="0" y="0"/>
                      <a:ext cx="3580130" cy="1350010"/>
                    </a:xfrm>
                    <a:prstGeom prst="rect">
                      <a:avLst/>
                    </a:prstGeom>
                    <a:noFill/>
                    <a:ln w="9525">
                      <a:noFill/>
                    </a:ln>
                  </pic:spPr>
                </pic:pic>
              </a:graphicData>
            </a:graphic>
          </wp:inline>
        </w:drawing>
      </w:r>
    </w:p>
    <w:p>
      <w:pPr>
        <w:pStyle w:val="2"/>
        <w:bidi w:val="0"/>
      </w:pPr>
      <w:bookmarkStart w:id="24" w:name="_Toc464203529"/>
      <w:bookmarkStart w:id="25" w:name="_Toc25465"/>
      <w:bookmarkStart w:id="26" w:name="_Toc9824"/>
      <w:r>
        <w:t>纵向</w:t>
      </w:r>
      <w:r>
        <w:rPr>
          <w:rFonts w:hint="eastAsia"/>
          <w:lang w:eastAsia="zh-CN"/>
        </w:rPr>
        <w:t>、</w:t>
      </w:r>
      <w:r>
        <w:rPr>
          <w:rFonts w:hint="eastAsia"/>
          <w:lang w:val="en-US" w:eastAsia="zh-CN"/>
        </w:rPr>
        <w:t>校级</w:t>
      </w:r>
      <w:r>
        <w:t>项目</w:t>
      </w:r>
      <w:bookmarkEnd w:id="24"/>
      <w:bookmarkEnd w:id="25"/>
      <w:bookmarkEnd w:id="26"/>
    </w:p>
    <w:p>
      <w:pPr>
        <w:ind w:firstLine="420" w:firstLineChars="200"/>
      </w:pPr>
      <w:r>
        <w:drawing>
          <wp:inline distT="0" distB="0" distL="114300" distR="114300">
            <wp:extent cx="1790700" cy="1857375"/>
            <wp:effectExtent l="0" t="0" r="0" b="9525"/>
            <wp:docPr id="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pic:cNvPicPr>
                      <a:picLocks noChangeAspect="1"/>
                    </pic:cNvPicPr>
                  </pic:nvPicPr>
                  <pic:blipFill>
                    <a:blip r:embed="rId16"/>
                    <a:stretch>
                      <a:fillRect/>
                    </a:stretch>
                  </pic:blipFill>
                  <pic:spPr>
                    <a:xfrm>
                      <a:off x="0" y="0"/>
                      <a:ext cx="1790700" cy="185737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纵向项目下有三块主要功能模块，项目管理，到款管理，开票管理。</w:t>
      </w:r>
    </w:p>
    <w:p>
      <w:pPr>
        <w:spacing w:line="360" w:lineRule="auto"/>
        <w:ind w:firstLine="420" w:firstLineChars="200"/>
        <w:rPr>
          <w:rFonts w:hint="eastAsia"/>
          <w:lang w:val="en-US" w:eastAsia="zh-CN"/>
        </w:rPr>
      </w:pPr>
      <w:r>
        <w:rPr>
          <w:rFonts w:hint="eastAsia"/>
          <w:lang w:val="en-US" w:eastAsia="zh-CN"/>
        </w:rPr>
        <w:t>（1）项目管理功能模块有：</w:t>
      </w:r>
    </w:p>
    <w:p>
      <w:pPr>
        <w:ind w:firstLine="420" w:firstLineChars="200"/>
      </w:pPr>
      <w:r>
        <w:drawing>
          <wp:inline distT="0" distB="0" distL="114300" distR="114300">
            <wp:extent cx="1771650" cy="3590925"/>
            <wp:effectExtent l="0" t="0" r="0" b="9525"/>
            <wp:docPr id="10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
                    <pic:cNvPicPr>
                      <a:picLocks noChangeAspect="1"/>
                    </pic:cNvPicPr>
                  </pic:nvPicPr>
                  <pic:blipFill>
                    <a:blip r:embed="rId17"/>
                    <a:stretch>
                      <a:fillRect/>
                    </a:stretch>
                  </pic:blipFill>
                  <pic:spPr>
                    <a:xfrm>
                      <a:off x="0" y="0"/>
                      <a:ext cx="1771650" cy="359092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（2）到款管理功能模块有：</w:t>
      </w:r>
    </w:p>
    <w:p>
      <w:pPr>
        <w:ind w:firstLine="420" w:firstLineChars="200"/>
      </w:pPr>
      <w:r>
        <w:drawing>
          <wp:inline distT="0" distB="0" distL="114300" distR="114300">
            <wp:extent cx="1628775" cy="933450"/>
            <wp:effectExtent l="0" t="0" r="9525" b="0"/>
            <wp:docPr id="1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
                    <pic:cNvPicPr>
                      <a:picLocks noChangeAspect="1"/>
                    </pic:cNvPicPr>
                  </pic:nvPicPr>
                  <pic:blipFill>
                    <a:blip r:embed="rId18"/>
                    <a:stretch>
                      <a:fillRect/>
                    </a:stretch>
                  </pic:blipFill>
                  <pic:spPr>
                    <a:xfrm>
                      <a:off x="0" y="0"/>
                      <a:ext cx="1628775" cy="933450"/>
                    </a:xfrm>
                    <a:prstGeom prst="rect">
                      <a:avLst/>
                    </a:prstGeom>
                    <a:noFill/>
                    <a:ln>
                      <a:noFill/>
                    </a:ln>
                  </pic:spPr>
                </pic:pic>
              </a:graphicData>
            </a:graphic>
          </wp:inline>
        </w:drawing>
      </w:r>
    </w:p>
    <w:p>
      <w:pPr>
        <w:ind w:firstLine="420" w:firstLineChars="200"/>
        <w:rPr>
          <w:rFonts w:hint="eastAsia" w:ascii="华文中宋" w:hAnsi="华文中宋" w:eastAsia="华文中宋"/>
          <w:sz w:val="24"/>
          <w:szCs w:val="24"/>
          <w:lang w:eastAsia="zh-CN"/>
        </w:rPr>
      </w:pPr>
      <w:r>
        <w:rPr>
          <w:rFonts w:hint="eastAsia"/>
          <w:lang w:val="en-US" w:eastAsia="zh-CN"/>
        </w:rPr>
        <w:t>（3）开票管理功能有：</w:t>
      </w:r>
    </w:p>
    <w:p>
      <w:pPr>
        <w:ind w:firstLine="420" w:firstLineChars="200"/>
        <w:rPr>
          <w:rFonts w:hint="eastAsia" w:ascii="华文中宋" w:hAnsi="华文中宋" w:eastAsia="华文中宋"/>
          <w:sz w:val="24"/>
          <w:szCs w:val="24"/>
          <w:lang w:eastAsia="zh-CN"/>
        </w:rPr>
      </w:pPr>
      <w:r>
        <w:drawing>
          <wp:inline distT="0" distB="0" distL="114300" distR="114300">
            <wp:extent cx="1819275" cy="1295400"/>
            <wp:effectExtent l="0" t="0" r="9525" b="0"/>
            <wp:docPr id="1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
                    <pic:cNvPicPr>
                      <a:picLocks noChangeAspect="1"/>
                    </pic:cNvPicPr>
                  </pic:nvPicPr>
                  <pic:blipFill>
                    <a:blip r:embed="rId19"/>
                    <a:stretch>
                      <a:fillRect/>
                    </a:stretch>
                  </pic:blipFill>
                  <pic:spPr>
                    <a:xfrm>
                      <a:off x="0" y="0"/>
                      <a:ext cx="1819275" cy="1295400"/>
                    </a:xfrm>
                    <a:prstGeom prst="rect">
                      <a:avLst/>
                    </a:prstGeom>
                    <a:noFill/>
                    <a:ln>
                      <a:noFill/>
                    </a:ln>
                  </pic:spPr>
                </pic:pic>
              </a:graphicData>
            </a:graphic>
          </wp:inline>
        </w:drawing>
      </w:r>
    </w:p>
    <w:p>
      <w:pPr>
        <w:pStyle w:val="3"/>
        <w:bidi w:val="0"/>
        <w:rPr>
          <w:rFonts w:hint="eastAsia"/>
          <w:lang w:val="en-US" w:eastAsia="zh-CN"/>
        </w:rPr>
      </w:pPr>
      <w:bookmarkStart w:id="27" w:name="_Toc14522"/>
      <w:bookmarkStart w:id="28" w:name="_Toc464203530"/>
      <w:bookmarkStart w:id="29" w:name="_Toc31433"/>
      <w:r>
        <w:rPr>
          <w:rFonts w:hint="eastAsia"/>
          <w:lang w:val="en-US" w:eastAsia="zh-CN"/>
        </w:rPr>
        <w:t>经费本号补录</w:t>
      </w:r>
      <w:bookmarkEnd w:id="27"/>
      <w:bookmarkEnd w:id="28"/>
      <w:bookmarkEnd w:id="29"/>
    </w:p>
    <w:p>
      <w:pPr>
        <w:spacing w:line="360" w:lineRule="auto"/>
        <w:ind w:firstLine="420" w:firstLineChars="200"/>
        <w:rPr>
          <w:rFonts w:hint="eastAsia"/>
          <w:lang w:val="en-US" w:eastAsia="zh-CN"/>
        </w:rPr>
      </w:pPr>
      <w:r>
        <w:rPr>
          <w:rFonts w:hint="eastAsia"/>
          <w:lang w:val="en-US" w:eastAsia="zh-CN"/>
        </w:rPr>
        <w:t>“经费本号补录”，主要是针对已上款老项目，如何与财务经费本相关联的功能操作。</w:t>
      </w:r>
    </w:p>
    <w:p>
      <w:pPr>
        <w:spacing w:line="360" w:lineRule="auto"/>
        <w:ind w:firstLine="420" w:firstLineChars="200"/>
        <w:rPr>
          <w:rFonts w:hint="eastAsia" w:ascii="华文中宋" w:hAnsi="华文中宋" w:eastAsia="华文中宋"/>
          <w:color w:val="FF0000"/>
          <w:sz w:val="22"/>
          <w:szCs w:val="22"/>
          <w:vertAlign w:val="subscript"/>
          <w:lang w:eastAsia="zh-CN"/>
        </w:rPr>
      </w:pPr>
      <w:r>
        <w:rPr>
          <w:rFonts w:hint="eastAsia"/>
          <w:lang w:val="en-US" w:eastAsia="zh-CN"/>
        </w:rPr>
        <w:t>“无对应经费本号”，是指老项目状态（通过，但无预算）做无对应经费本号；根据系统提示填写预算后，变成新项目；再到款上账后由财务立项，分配经费本；（如果有经费本，无意做了无对应经费本号，那么需要联系超级管理员恢复其为“待补录”的状态）</w:t>
      </w:r>
    </w:p>
    <w:p>
      <w:pPr>
        <w:spacing w:line="360" w:lineRule="auto"/>
        <w:ind w:firstLine="420" w:firstLineChars="200"/>
        <w:rPr>
          <w:rFonts w:hint="eastAsia"/>
          <w:lang w:val="en-US" w:eastAsia="zh-CN"/>
        </w:rPr>
      </w:pPr>
      <w:r>
        <w:rPr>
          <w:rFonts w:hint="eastAsia"/>
          <w:lang w:val="en-US" w:eastAsia="zh-CN"/>
        </w:rPr>
        <w:t>操作流程：选择左侧菜单“经费本号补录”，进入项目信息补录界面。</w:t>
      </w:r>
    </w:p>
    <w:p>
      <w:pPr>
        <w:spacing w:line="360" w:lineRule="auto"/>
        <w:ind w:firstLine="420" w:firstLineChars="200"/>
        <w:rPr>
          <w:rFonts w:hint="eastAsia"/>
          <w:lang w:val="en-US" w:eastAsia="zh-CN"/>
        </w:rPr>
      </w:pPr>
      <w:r>
        <w:rPr>
          <w:rFonts w:hint="eastAsia"/>
          <w:lang w:val="en-US" w:eastAsia="zh-CN"/>
        </w:rPr>
        <w:t>点击相关项目补录，进入财务项目号补录页面。点击项目名称和负责人，可以查看详细信息。</w:t>
      </w:r>
    </w:p>
    <w:p>
      <w:pPr>
        <w:spacing w:line="360" w:lineRule="auto"/>
        <w:ind w:firstLine="420" w:firstLineChars="200"/>
      </w:pPr>
      <w:r>
        <w:drawing>
          <wp:inline distT="0" distB="0" distL="114300" distR="114300">
            <wp:extent cx="5264785" cy="1560830"/>
            <wp:effectExtent l="0" t="0" r="12065" b="1270"/>
            <wp:docPr id="1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
                    <pic:cNvPicPr>
                      <a:picLocks noChangeAspect="1"/>
                    </pic:cNvPicPr>
                  </pic:nvPicPr>
                  <pic:blipFill>
                    <a:blip r:embed="rId20"/>
                    <a:stretch>
                      <a:fillRect/>
                    </a:stretch>
                  </pic:blipFill>
                  <pic:spPr>
                    <a:xfrm>
                      <a:off x="0" y="0"/>
                      <a:ext cx="5264785" cy="156083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（2）财务项目号补录页面可看见该项目负责人的所有经费本号，请谨慎选择。选择项目点击保存按钮，可以关联立项项目和财务项目，该立项项目在信息补录界面就会有相对应的财务经费号。</w:t>
      </w:r>
    </w:p>
    <w:p>
      <w:pPr>
        <w:spacing w:line="360" w:lineRule="auto"/>
        <w:ind w:firstLine="420" w:firstLineChars="200"/>
      </w:pPr>
      <w:r>
        <w:drawing>
          <wp:inline distT="0" distB="0" distL="114300" distR="114300">
            <wp:extent cx="5264150" cy="2395855"/>
            <wp:effectExtent l="0" t="0" r="12700" b="4445"/>
            <wp:docPr id="1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4"/>
                    <pic:cNvPicPr>
                      <a:picLocks noChangeAspect="1"/>
                    </pic:cNvPicPr>
                  </pic:nvPicPr>
                  <pic:blipFill>
                    <a:blip r:embed="rId21"/>
                    <a:stretch>
                      <a:fillRect/>
                    </a:stretch>
                  </pic:blipFill>
                  <pic:spPr>
                    <a:xfrm>
                      <a:off x="0" y="0"/>
                      <a:ext cx="5264150" cy="2395855"/>
                    </a:xfrm>
                    <a:prstGeom prst="rect">
                      <a:avLst/>
                    </a:prstGeom>
                    <a:noFill/>
                    <a:ln>
                      <a:noFill/>
                    </a:ln>
                  </pic:spPr>
                </pic:pic>
              </a:graphicData>
            </a:graphic>
          </wp:inline>
        </w:drawing>
      </w:r>
    </w:p>
    <w:p>
      <w:pPr>
        <w:pStyle w:val="3"/>
        <w:bidi w:val="0"/>
        <w:rPr>
          <w:rFonts w:hint="eastAsia"/>
          <w:lang w:val="en-US" w:eastAsia="zh-CN"/>
        </w:rPr>
      </w:pPr>
      <w:bookmarkStart w:id="30" w:name="_Toc464203531"/>
      <w:bookmarkStart w:id="31" w:name="_Toc5286"/>
      <w:bookmarkStart w:id="32" w:name="_Toc1871"/>
      <w:r>
        <w:rPr>
          <w:rFonts w:hint="eastAsia"/>
          <w:lang w:val="en-US" w:eastAsia="zh-CN"/>
        </w:rPr>
        <w:t>项目申报</w:t>
      </w:r>
      <w:bookmarkEnd w:id="30"/>
      <w:bookmarkEnd w:id="31"/>
      <w:bookmarkEnd w:id="32"/>
    </w:p>
    <w:p>
      <w:pPr>
        <w:spacing w:line="360" w:lineRule="auto"/>
        <w:ind w:firstLine="420" w:firstLineChars="200"/>
        <w:rPr>
          <w:rFonts w:hint="eastAsia"/>
          <w:lang w:val="en-US" w:eastAsia="zh-CN"/>
        </w:rPr>
      </w:pPr>
      <w:r>
        <w:rPr>
          <w:rFonts w:hint="eastAsia"/>
          <w:lang w:val="en-US" w:eastAsia="zh-CN"/>
        </w:rPr>
        <w:t>“项目申报”，是纵向项目和校级项目的申报操作，主要是让用户选择由科研院办公室发布的国家申报计划中选择申报计划。</w:t>
      </w:r>
    </w:p>
    <w:p>
      <w:pPr>
        <w:spacing w:line="360" w:lineRule="auto"/>
        <w:ind w:firstLine="420" w:firstLineChars="200"/>
        <w:rPr>
          <w:rFonts w:hint="eastAsia"/>
          <w:lang w:val="en-US" w:eastAsia="zh-CN"/>
        </w:rPr>
      </w:pPr>
      <w:r>
        <w:rPr>
          <w:rFonts w:hint="eastAsia"/>
          <w:lang w:val="en-US" w:eastAsia="zh-CN"/>
        </w:rPr>
        <w:t>项目申报的审核流程如下所示：</w:t>
      </w:r>
    </w:p>
    <w:p>
      <w:pPr>
        <w:spacing w:line="360" w:lineRule="auto"/>
        <w:ind w:firstLine="480" w:firstLineChars="200"/>
        <w:rPr>
          <w:rFonts w:hint="eastAsia" w:ascii="华文中宋" w:hAnsi="华文中宋" w:eastAsia="华文中宋"/>
          <w:sz w:val="24"/>
          <w:szCs w:val="24"/>
          <w:lang w:eastAsia="zh-CN"/>
        </w:rPr>
      </w:pPr>
      <w:r>
        <w:rPr>
          <w:rFonts w:ascii="华文中宋" w:hAnsi="华文中宋" w:eastAsia="华文中宋"/>
          <w:sz w:val="24"/>
          <w:szCs w:val="24"/>
        </w:rPr>
        <mc:AlternateContent>
          <mc:Choice Requires="wpc">
            <w:drawing>
              <wp:inline distT="0" distB="0" distL="114300" distR="114300">
                <wp:extent cx="5274310" cy="3305175"/>
                <wp:effectExtent l="0" t="0" r="0" b="0"/>
                <wp:docPr id="184" name="画布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42" name="圆角矩形 2"/>
                        <wps:cNvSpPr/>
                        <wps:spPr>
                          <a:xfrm>
                            <a:off x="1724003" y="2046946"/>
                            <a:ext cx="1151502" cy="515312"/>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rPr>
                                <w:t>科研院</w:t>
                              </w:r>
                              <w:r>
                                <w:t>管理办公室</w:t>
                              </w:r>
                            </w:p>
                          </w:txbxContent>
                        </wps:txbx>
                        <wps:bodyPr anchor="ctr" upright="1"/>
                      </wps:wsp>
                      <wps:wsp>
                        <wps:cNvPr id="43" name="圆角矩形 5"/>
                        <wps:cNvSpPr/>
                        <wps:spPr>
                          <a:xfrm>
                            <a:off x="1713503" y="94202"/>
                            <a:ext cx="1171602" cy="304807"/>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rPr>
                                  <w:rFonts w:cs="Times New Roman"/>
                                  <w:sz w:val="21"/>
                                  <w:szCs w:val="21"/>
                                </w:rPr>
                              </w:pPr>
                              <w:r>
                                <w:rPr>
                                  <w:rFonts w:hint="eastAsia" w:cs="Times New Roman"/>
                                  <w:sz w:val="21"/>
                                  <w:szCs w:val="21"/>
                                </w:rPr>
                                <w:t>科研人员</w:t>
                              </w:r>
                            </w:p>
                            <w:p>
                              <w:pPr>
                                <w:pStyle w:val="16"/>
                                <w:spacing w:before="0" w:beforeAutospacing="0" w:after="0" w:afterAutospacing="0"/>
                                <w:jc w:val="center"/>
                              </w:pPr>
                            </w:p>
                          </w:txbxContent>
                        </wps:txbx>
                        <wps:bodyPr anchor="ctr" upright="1"/>
                      </wps:wsp>
                      <wps:wsp>
                        <wps:cNvPr id="45" name="圆角矩形 9"/>
                        <wps:cNvSpPr/>
                        <wps:spPr>
                          <a:xfrm>
                            <a:off x="1713503" y="732417"/>
                            <a:ext cx="1171602" cy="304807"/>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rPr>
                                  <w:color w:val="FF0000"/>
                                </w:rPr>
                              </w:pPr>
                              <w:r>
                                <w:rPr>
                                  <w:rFonts w:hint="eastAsia" w:cs="Times New Roman"/>
                                  <w:color w:val="auto"/>
                                  <w:sz w:val="21"/>
                                  <w:szCs w:val="21"/>
                                </w:rPr>
                                <w:t>院系</w:t>
                              </w:r>
                              <w:r>
                                <w:rPr>
                                  <w:rFonts w:cs="Times New Roman"/>
                                  <w:color w:val="auto"/>
                                  <w:sz w:val="21"/>
                                  <w:szCs w:val="21"/>
                                </w:rPr>
                                <w:t>管理员</w:t>
                              </w:r>
                            </w:p>
                          </w:txbxContent>
                        </wps:txbx>
                        <wps:bodyPr anchor="ctr" upright="1"/>
                      </wps:wsp>
                      <wps:wsp>
                        <wps:cNvPr id="46" name="圆角矩形 11"/>
                        <wps:cNvSpPr/>
                        <wps:spPr>
                          <a:xfrm>
                            <a:off x="1713503" y="1399232"/>
                            <a:ext cx="1171602" cy="304807"/>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cs="Times New Roman"/>
                                  <w:sz w:val="21"/>
                                  <w:szCs w:val="21"/>
                                </w:rPr>
                                <w:t>财务管理员</w:t>
                              </w:r>
                            </w:p>
                          </w:txbxContent>
                        </wps:txbx>
                        <wps:bodyPr anchor="ctr" upright="1"/>
                      </wps:wsp>
                      <wps:wsp>
                        <wps:cNvPr id="47" name="圆角矩形 13"/>
                        <wps:cNvSpPr/>
                        <wps:spPr>
                          <a:xfrm>
                            <a:off x="1923004" y="2883465"/>
                            <a:ext cx="763001" cy="303507"/>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pPr>
                              <w:r>
                                <w:rPr>
                                  <w:rFonts w:hint="eastAsia" w:cs="Times New Roman"/>
                                  <w:sz w:val="21"/>
                                  <w:szCs w:val="21"/>
                                </w:rPr>
                                <w:t>批准</w:t>
                              </w:r>
                              <w:r>
                                <w:rPr>
                                  <w:rFonts w:cs="Times New Roman"/>
                                  <w:sz w:val="21"/>
                                  <w:szCs w:val="21"/>
                                </w:rPr>
                                <w:t>立项</w:t>
                              </w:r>
                            </w:p>
                            <w:p>
                              <w:pPr>
                                <w:pStyle w:val="16"/>
                                <w:spacing w:before="0" w:beforeAutospacing="0" w:after="0" w:afterAutospacing="0"/>
                                <w:jc w:val="center"/>
                              </w:pPr>
                              <w:r>
                                <w:rPr>
                                  <w:rFonts w:hint="eastAsia"/>
                                </w:rPr>
                                <w:t> </w:t>
                              </w:r>
                            </w:p>
                          </w:txbxContent>
                        </wps:txbx>
                        <wps:bodyPr anchor="ctr" upright="1"/>
                      </wps:wsp>
                      <wps:wsp>
                        <wps:cNvPr id="48" name="直接箭头连接符 14"/>
                        <wps:cNvCnPr/>
                        <wps:spPr>
                          <a:xfrm>
                            <a:off x="2299304" y="399009"/>
                            <a:ext cx="0" cy="333408"/>
                          </a:xfrm>
                          <a:prstGeom prst="straightConnector1">
                            <a:avLst/>
                          </a:prstGeom>
                          <a:ln w="6350" cap="flat" cmpd="sng">
                            <a:solidFill>
                              <a:srgbClr val="5B9BD5"/>
                            </a:solidFill>
                            <a:prstDash val="solid"/>
                            <a:miter/>
                            <a:headEnd type="none" w="med" len="med"/>
                            <a:tailEnd type="triangle" w="med" len="med"/>
                          </a:ln>
                        </wps:spPr>
                        <wps:bodyPr/>
                      </wps:wsp>
                      <wps:wsp>
                        <wps:cNvPr id="49" name="直接箭头连接符 25"/>
                        <wps:cNvCnPr/>
                        <wps:spPr>
                          <a:xfrm>
                            <a:off x="2299304" y="1037224"/>
                            <a:ext cx="0" cy="362008"/>
                          </a:xfrm>
                          <a:prstGeom prst="straightConnector1">
                            <a:avLst/>
                          </a:prstGeom>
                          <a:ln w="6350" cap="flat" cmpd="sng">
                            <a:solidFill>
                              <a:srgbClr val="5B9BD5"/>
                            </a:solidFill>
                            <a:prstDash val="solid"/>
                            <a:miter/>
                            <a:headEnd type="none" w="med" len="med"/>
                            <a:tailEnd type="triangle" w="med" len="med"/>
                          </a:ln>
                        </wps:spPr>
                        <wps:bodyPr/>
                      </wps:wsp>
                      <wps:wsp>
                        <wps:cNvPr id="50" name="直接箭头连接符 26"/>
                        <wps:cNvCnPr/>
                        <wps:spPr>
                          <a:xfrm>
                            <a:off x="2299304" y="1704039"/>
                            <a:ext cx="500" cy="342908"/>
                          </a:xfrm>
                          <a:prstGeom prst="straightConnector1">
                            <a:avLst/>
                          </a:prstGeom>
                          <a:ln w="6350" cap="flat" cmpd="sng">
                            <a:solidFill>
                              <a:srgbClr val="5B9BD5"/>
                            </a:solidFill>
                            <a:prstDash val="solid"/>
                            <a:miter/>
                            <a:headEnd type="none" w="med" len="med"/>
                            <a:tailEnd type="triangle" w="med" len="med"/>
                          </a:ln>
                        </wps:spPr>
                        <wps:bodyPr/>
                      </wps:wsp>
                      <wps:wsp>
                        <wps:cNvPr id="51" name="直接箭头连接符 27"/>
                        <wps:cNvCnPr/>
                        <wps:spPr>
                          <a:xfrm>
                            <a:off x="2299804" y="2562258"/>
                            <a:ext cx="4700" cy="321207"/>
                          </a:xfrm>
                          <a:prstGeom prst="straightConnector1">
                            <a:avLst/>
                          </a:prstGeom>
                          <a:ln w="6350" cap="flat" cmpd="sng">
                            <a:solidFill>
                              <a:srgbClr val="5B9BD5"/>
                            </a:solidFill>
                            <a:prstDash val="solid"/>
                            <a:miter/>
                            <a:headEnd type="none" w="med" len="med"/>
                            <a:tailEnd type="triangle" w="med" len="med"/>
                          </a:ln>
                        </wps:spPr>
                        <wps:bodyPr/>
                      </wps:wsp>
                      <wps:wsp>
                        <wps:cNvPr id="52" name="肘形连接符 28"/>
                        <wps:cNvCnPr/>
                        <wps:spPr>
                          <a:xfrm flipV="1">
                            <a:off x="2885105" y="246606"/>
                            <a:ext cx="12700" cy="638214"/>
                          </a:xfrm>
                          <a:prstGeom prst="bentConnector3">
                            <a:avLst>
                              <a:gd name="adj1" fmla="val 1800000"/>
                            </a:avLst>
                          </a:prstGeom>
                          <a:ln w="6350" cap="flat" cmpd="sng">
                            <a:solidFill>
                              <a:srgbClr val="5B9BD5"/>
                            </a:solidFill>
                            <a:prstDash val="solid"/>
                            <a:miter/>
                            <a:headEnd type="none" w="med" len="med"/>
                            <a:tailEnd type="triangle" w="med" len="med"/>
                          </a:ln>
                        </wps:spPr>
                        <wps:bodyPr/>
                      </wps:wsp>
                      <wps:wsp>
                        <wps:cNvPr id="54" name="肘形连接符 30"/>
                        <wps:cNvCnPr/>
                        <wps:spPr>
                          <a:xfrm flipV="1">
                            <a:off x="2885105" y="246606"/>
                            <a:ext cx="12700" cy="1305030"/>
                          </a:xfrm>
                          <a:prstGeom prst="bentConnector3">
                            <a:avLst>
                              <a:gd name="adj1" fmla="val 1800000"/>
                            </a:avLst>
                          </a:prstGeom>
                          <a:ln w="6350" cap="flat" cmpd="sng">
                            <a:solidFill>
                              <a:srgbClr val="5B9BD5"/>
                            </a:solidFill>
                            <a:prstDash val="solid"/>
                            <a:miter/>
                            <a:headEnd type="none" w="med" len="med"/>
                            <a:tailEnd type="triangle" w="med" len="med"/>
                          </a:ln>
                        </wps:spPr>
                        <wps:bodyPr/>
                      </wps:wsp>
                      <wps:wsp>
                        <wps:cNvPr id="55" name="肘形连接符 35"/>
                        <wps:cNvCnPr/>
                        <wps:spPr>
                          <a:xfrm flipV="1">
                            <a:off x="2875505" y="246606"/>
                            <a:ext cx="9600" cy="2057947"/>
                          </a:xfrm>
                          <a:prstGeom prst="bentConnector3">
                            <a:avLst>
                              <a:gd name="adj1" fmla="val 2500000"/>
                            </a:avLst>
                          </a:prstGeom>
                          <a:ln w="6350" cap="flat" cmpd="sng">
                            <a:solidFill>
                              <a:srgbClr val="5B9BD5"/>
                            </a:solidFill>
                            <a:prstDash val="solid"/>
                            <a:miter/>
                            <a:headEnd type="none" w="med" len="med"/>
                            <a:tailEnd type="triangle" w="med" len="med"/>
                          </a:ln>
                        </wps:spPr>
                        <wps:bodyPr/>
                      </wps:wsp>
                      <wps:wsp>
                        <wps:cNvPr id="56" name="文本框 37"/>
                        <wps:cNvSpPr txBox="1"/>
                        <wps:spPr>
                          <a:xfrm>
                            <a:off x="1676303" y="457210"/>
                            <a:ext cx="562001" cy="171404"/>
                          </a:xfrm>
                          <a:prstGeom prst="rect">
                            <a:avLst/>
                          </a:prstGeom>
                          <a:solidFill>
                            <a:srgbClr val="FFFFFF"/>
                          </a:solidFill>
                          <a:ln w="6350">
                            <a:noFill/>
                          </a:ln>
                        </wps:spPr>
                        <wps:txbx>
                          <w:txbxContent>
                            <w:p>
                              <w:r>
                                <w:rPr>
                                  <w:rFonts w:hint="eastAsia"/>
                                </w:rPr>
                                <w:t>项目</w:t>
                              </w:r>
                              <w:r>
                                <w:t>申报</w:t>
                              </w:r>
                            </w:p>
                          </w:txbxContent>
                        </wps:txbx>
                        <wps:bodyPr lIns="0" tIns="0" rIns="0" bIns="0" upright="1"/>
                      </wps:wsp>
                      <wps:wsp>
                        <wps:cNvPr id="58" name="文本框 47"/>
                        <wps:cNvSpPr txBox="1"/>
                        <wps:spPr>
                          <a:xfrm>
                            <a:off x="1646803" y="1113425"/>
                            <a:ext cx="562001" cy="171504"/>
                          </a:xfrm>
                          <a:prstGeom prst="rect">
                            <a:avLst/>
                          </a:prstGeom>
                          <a:solidFill>
                            <a:srgbClr val="FFFFFF"/>
                          </a:solidFill>
                          <a:ln w="6350">
                            <a:noFill/>
                          </a:ln>
                        </wps:spPr>
                        <wps:txbx>
                          <w:txbxContent>
                            <w:p>
                              <w:pPr>
                                <w:pStyle w:val="16"/>
                                <w:spacing w:before="0" w:beforeAutospacing="0" w:after="0" w:afterAutospacing="0"/>
                                <w:jc w:val="both"/>
                              </w:pPr>
                              <w:r>
                                <w:rPr>
                                  <w:rFonts w:hint="eastAsia" w:cs="Times New Roman"/>
                                  <w:kern w:val="2"/>
                                  <w:sz w:val="21"/>
                                  <w:szCs w:val="21"/>
                                </w:rPr>
                                <w:t>审核通过</w:t>
                              </w:r>
                            </w:p>
                            <w:p/>
                          </w:txbxContent>
                        </wps:txbx>
                        <wps:bodyPr lIns="0" tIns="0" rIns="0" bIns="0" upright="1"/>
                      </wps:wsp>
                      <wps:wsp>
                        <wps:cNvPr id="59" name="文本框 47"/>
                        <wps:cNvSpPr txBox="1"/>
                        <wps:spPr>
                          <a:xfrm>
                            <a:off x="1637303" y="1799241"/>
                            <a:ext cx="562001" cy="171504"/>
                          </a:xfrm>
                          <a:prstGeom prst="rect">
                            <a:avLst/>
                          </a:prstGeom>
                          <a:solidFill>
                            <a:srgbClr val="FFFFFF"/>
                          </a:solidFill>
                          <a:ln w="6350">
                            <a:noFill/>
                          </a:ln>
                        </wps:spPr>
                        <wps:txbx>
                          <w:txbxContent>
                            <w:p>
                              <w:pPr>
                                <w:pStyle w:val="16"/>
                                <w:spacing w:before="0" w:beforeAutospacing="0" w:after="0" w:afterAutospacing="0"/>
                                <w:jc w:val="both"/>
                              </w:pPr>
                              <w:r>
                                <w:rPr>
                                  <w:rFonts w:hint="eastAsia" w:cs="Times New Roman"/>
                                  <w:kern w:val="2"/>
                                  <w:sz w:val="21"/>
                                  <w:szCs w:val="21"/>
                                </w:rPr>
                                <w:t>审核通过</w:t>
                              </w:r>
                            </w:p>
                          </w:txbxContent>
                        </wps:txbx>
                        <wps:bodyPr lIns="0" tIns="0" rIns="0" bIns="0" upright="1"/>
                      </wps:wsp>
                      <wps:wsp>
                        <wps:cNvPr id="60" name="文本框 47"/>
                        <wps:cNvSpPr txBox="1"/>
                        <wps:spPr>
                          <a:xfrm>
                            <a:off x="1665903" y="2656560"/>
                            <a:ext cx="561901" cy="171404"/>
                          </a:xfrm>
                          <a:prstGeom prst="rect">
                            <a:avLst/>
                          </a:prstGeom>
                          <a:solidFill>
                            <a:srgbClr val="FFFFFF"/>
                          </a:solidFill>
                          <a:ln w="6350">
                            <a:noFill/>
                          </a:ln>
                        </wps:spPr>
                        <wps:txbx>
                          <w:txbxContent>
                            <w:p>
                              <w:pPr>
                                <w:pStyle w:val="16"/>
                                <w:spacing w:before="0" w:beforeAutospacing="0" w:after="0" w:afterAutospacing="0"/>
                                <w:jc w:val="both"/>
                              </w:pPr>
                              <w:r>
                                <w:rPr>
                                  <w:rFonts w:hint="eastAsia" w:cs="Times New Roman"/>
                                  <w:kern w:val="2"/>
                                  <w:sz w:val="21"/>
                                  <w:szCs w:val="21"/>
                                </w:rPr>
                                <w:t>审核通过</w:t>
                              </w:r>
                            </w:p>
                          </w:txbxContent>
                        </wps:txbx>
                        <wps:bodyPr lIns="0" tIns="0" rIns="0" bIns="0" upright="1"/>
                      </wps:wsp>
                      <wps:wsp>
                        <wps:cNvPr id="61" name="文本框 47"/>
                        <wps:cNvSpPr txBox="1"/>
                        <wps:spPr>
                          <a:xfrm>
                            <a:off x="3208906" y="494311"/>
                            <a:ext cx="705801" cy="191504"/>
                          </a:xfrm>
                          <a:prstGeom prst="rect">
                            <a:avLst/>
                          </a:prstGeom>
                          <a:solidFill>
                            <a:srgbClr val="FFFFFF"/>
                          </a:solidFill>
                          <a:ln w="6350">
                            <a:noFill/>
                          </a:ln>
                        </wps:spPr>
                        <wps:txbx>
                          <w:txbxContent>
                            <w:p>
                              <w:pPr>
                                <w:pStyle w:val="16"/>
                                <w:spacing w:before="0" w:beforeAutospacing="0" w:after="0" w:afterAutospacing="0"/>
                                <w:jc w:val="both"/>
                              </w:pPr>
                              <w:r>
                                <w:rPr>
                                  <w:rFonts w:hint="eastAsia" w:cs="Times New Roman"/>
                                  <w:sz w:val="21"/>
                                  <w:szCs w:val="21"/>
                                </w:rPr>
                                <w:t>审核不通过</w:t>
                              </w:r>
                            </w:p>
                          </w:txbxContent>
                        </wps:txbx>
                        <wps:bodyPr lIns="0" tIns="0" rIns="0" bIns="0" upright="1"/>
                      </wps:wsp>
                      <wps:wsp>
                        <wps:cNvPr id="62" name="文本框 47"/>
                        <wps:cNvSpPr txBox="1"/>
                        <wps:spPr>
                          <a:xfrm>
                            <a:off x="3208906" y="1122925"/>
                            <a:ext cx="705501" cy="191204"/>
                          </a:xfrm>
                          <a:prstGeom prst="rect">
                            <a:avLst/>
                          </a:prstGeom>
                          <a:solidFill>
                            <a:srgbClr val="FFFFFF"/>
                          </a:solidFill>
                          <a:ln w="6350">
                            <a:noFill/>
                          </a:ln>
                        </wps:spPr>
                        <wps:txbx>
                          <w:txbxContent>
                            <w:p>
                              <w:pPr>
                                <w:pStyle w:val="16"/>
                                <w:spacing w:before="0" w:beforeAutospacing="0" w:after="0" w:afterAutospacing="0"/>
                                <w:jc w:val="both"/>
                              </w:pPr>
                              <w:r>
                                <w:rPr>
                                  <w:rFonts w:hint="eastAsia" w:cs="Times New Roman"/>
                                  <w:sz w:val="21"/>
                                  <w:szCs w:val="21"/>
                                </w:rPr>
                                <w:t>审核不通过</w:t>
                              </w:r>
                            </w:p>
                          </w:txbxContent>
                        </wps:txbx>
                        <wps:bodyPr lIns="0" tIns="0" rIns="0" bIns="0" upright="1"/>
                      </wps:wsp>
                      <wps:wsp>
                        <wps:cNvPr id="63" name="文本框 47"/>
                        <wps:cNvSpPr txBox="1"/>
                        <wps:spPr>
                          <a:xfrm>
                            <a:off x="3208906" y="1818341"/>
                            <a:ext cx="705501" cy="191104"/>
                          </a:xfrm>
                          <a:prstGeom prst="rect">
                            <a:avLst/>
                          </a:prstGeom>
                          <a:solidFill>
                            <a:srgbClr val="FFFFFF"/>
                          </a:solidFill>
                          <a:ln w="6350">
                            <a:noFill/>
                          </a:ln>
                        </wps:spPr>
                        <wps:txbx>
                          <w:txbxContent>
                            <w:p>
                              <w:pPr>
                                <w:pStyle w:val="16"/>
                                <w:spacing w:before="0" w:beforeAutospacing="0" w:after="0" w:afterAutospacing="0"/>
                                <w:jc w:val="both"/>
                              </w:pPr>
                              <w:r>
                                <w:rPr>
                                  <w:rFonts w:hint="eastAsia" w:cs="Times New Roman"/>
                                  <w:sz w:val="21"/>
                                  <w:szCs w:val="21"/>
                                </w:rPr>
                                <w:t>审核不通过</w:t>
                              </w:r>
                            </w:p>
                          </w:txbxContent>
                        </wps:txbx>
                        <wps:bodyPr lIns="0" tIns="0" rIns="0" bIns="0" upright="1"/>
                      </wps:wsp>
                    </wpc:wpc>
                  </a:graphicData>
                </a:graphic>
              </wp:inline>
            </w:drawing>
          </mc:Choice>
          <mc:Fallback>
            <w:pict>
              <v:group id="画布 84" o:spid="_x0000_s1026" o:spt="203" style="height:260.25pt;width:415.3pt;" coordsize="5274310,3305175" editas="canvas" o:gfxdata="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RMw2vtcAAAAFAQAADwAAAAAA&#10;AAABACAAAAAiAAAAZHJzL2Rvd25yZXYueG1sUEsBAhQAFAAAAAgAh07iQErlR8MWBgAAniwAAA4A&#10;AAAAAAAAAQAgAAAAJgEAAGRycy9lMm9Eb2MueG1sUEsFBgAAAAAGAAYAWQEAAK4JAAAAAA==&#10;">
                <o:lock v:ext="edit" aspectratio="f"/>
                <v:shape id="画布 84" o:spid="_x0000_s1026" style="position:absolute;left:0;top:0;height:3305175;width:5274310;" filled="f" stroked="f" coordsize="21600,21600" o:gfxdata="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">
                  <v:fill on="f" focussize="0,0"/>
                  <v:stroke on="f"/>
                  <v:imagedata o:title=""/>
                  <o:lock v:ext="edit" aspectratio="t"/>
                </v:shape>
                <v:roundrect id="圆角矩形 2" o:spid="_x0000_s1026" o:spt="2" style="position:absolute;left:1724003;top:2046946;height:515312;width:1151502;v-text-anchor:middle;" fillcolor="#5B9BD5 [3204]" filled="t" stroked="t" coordsize="21600,21600" arcsize="0.166666666666667" o:gfxdata="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1Td/3WAAAABQEAAA8AAAAAAAAAAQAgAAAAIgAA&#10;AGRycy9kb3ducmV2LnhtbFBLAQIUABQAAAAIAIdO4kA7PtjjQwIAAHsEAAAOAAAAAAAAAAEAIAAA&#10;ACUBAABkcnMvZTJvRG9jLnhtbFBLBQYAAAAABgAGAFkBAADaBQ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rPr>
                          <w:t>科研院</w:t>
                        </w:r>
                        <w:r>
                          <w:t>管理办公室</w:t>
                        </w:r>
                      </w:p>
                    </w:txbxContent>
                  </v:textbox>
                </v:roundrect>
                <v:roundrect id="圆角矩形 5" o:spid="_x0000_s1026" o:spt="2" style="position:absolute;left:1713503;top:94202;height:304807;width:1171602;v-text-anchor:middle;" fillcolor="#5B9BD5 [3204]" filled="t" stroked="t" coordsize="21600,21600" arcsize="0.166666666666667" o:gfxdata="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&#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tU3f91gAAAAUBAAAPAAAAAAAAAAEAIAAAACIAAABk&#10;cnMvZG93bnJldi54bWxQSwECFAAUAAAACACHTuJA1wWRkkECAAB5BAAADgAAAAAAAAABACAAAAAl&#10;AQAAZHJzL2Uyb0RvYy54bWxQSwUGAAAAAAYABgBZAQAA2AUAAAAA&#10;">
                  <v:fill on="t" focussize="0,0"/>
                  <v:stroke weight="1pt" color="#1F4D78" joinstyle="miter"/>
                  <v:imagedata o:title=""/>
                  <o:lock v:ext="edit" aspectratio="f"/>
                  <v:textbox>
                    <w:txbxContent>
                      <w:p>
                        <w:pPr>
                          <w:pStyle w:val="16"/>
                          <w:spacing w:before="0" w:beforeAutospacing="0" w:after="0" w:afterAutospacing="0"/>
                          <w:jc w:val="center"/>
                          <w:rPr>
                            <w:rFonts w:cs="Times New Roman"/>
                            <w:sz w:val="21"/>
                            <w:szCs w:val="21"/>
                          </w:rPr>
                        </w:pPr>
                        <w:r>
                          <w:rPr>
                            <w:rFonts w:hint="eastAsia" w:cs="Times New Roman"/>
                            <w:sz w:val="21"/>
                            <w:szCs w:val="21"/>
                          </w:rPr>
                          <w:t>科研人员</w:t>
                        </w:r>
                      </w:p>
                      <w:p>
                        <w:pPr>
                          <w:pStyle w:val="16"/>
                          <w:spacing w:before="0" w:beforeAutospacing="0" w:after="0" w:afterAutospacing="0"/>
                          <w:jc w:val="center"/>
                        </w:pPr>
                      </w:p>
                    </w:txbxContent>
                  </v:textbox>
                </v:roundrect>
                <v:roundrect id="圆角矩形 9" o:spid="_x0000_s1026" o:spt="2" style="position:absolute;left:1713503;top:732417;height:304807;width:1171602;v-text-anchor:middle;" fillcolor="#5B9BD5 [3204]" filled="t" stroked="t" coordsize="21600,21600" arcsize="0.166666666666667" o:gfxdata="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&#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tU3f91gAAAAUBAAAPAAAAAAAAAAEAIAAAACIAAABk&#10;cnMvZG93bnJldi54bWxQSwECFAAUAAAACACHTuJAnGLZikECAAB6BAAADgAAAAAAAAABACAAAAAl&#10;AQAAZHJzL2Uyb0RvYy54bWxQSwUGAAAAAAYABgBZAQAA2AUAAAAA&#10;">
                  <v:fill on="t" focussize="0,0"/>
                  <v:stroke weight="1pt" color="#1F4D78" joinstyle="miter"/>
                  <v:imagedata o:title=""/>
                  <o:lock v:ext="edit" aspectratio="f"/>
                  <v:textbox>
                    <w:txbxContent>
                      <w:p>
                        <w:pPr>
                          <w:pStyle w:val="16"/>
                          <w:spacing w:before="0" w:beforeAutospacing="0" w:after="0" w:afterAutospacing="0"/>
                          <w:jc w:val="center"/>
                          <w:rPr>
                            <w:color w:val="FF0000"/>
                          </w:rPr>
                        </w:pPr>
                        <w:r>
                          <w:rPr>
                            <w:rFonts w:hint="eastAsia" w:cs="Times New Roman"/>
                            <w:color w:val="auto"/>
                            <w:sz w:val="21"/>
                            <w:szCs w:val="21"/>
                          </w:rPr>
                          <w:t>院系</w:t>
                        </w:r>
                        <w:r>
                          <w:rPr>
                            <w:rFonts w:cs="Times New Roman"/>
                            <w:color w:val="auto"/>
                            <w:sz w:val="21"/>
                            <w:szCs w:val="21"/>
                          </w:rPr>
                          <w:t>管理员</w:t>
                        </w:r>
                      </w:p>
                    </w:txbxContent>
                  </v:textbox>
                </v:roundrect>
                <v:roundrect id="圆角矩形 11" o:spid="_x0000_s1026" o:spt="2" style="position:absolute;left:1713503;top:1399232;height:304807;width:1171602;v-text-anchor:middle;" fillcolor="#5B9BD5 [3204]" filled="t" stroked="t" coordsize="21600,21600" arcsize="0.166666666666667" o:gfxdata="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1Td/3WAAAABQEAAA8AAAAAAAAAAQAgAAAAIgAAAGRy&#10;cy9kb3ducmV2LnhtbFBLAQIUABQAAAAIAIdO4kDZOog1QAIAAHwEAAAOAAAAAAAAAAEAIAAAACUB&#10;AABkcnMvZTJvRG9jLnhtbFBLBQYAAAAABgAGAFkBAADXBQ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cs="Times New Roman"/>
                            <w:sz w:val="21"/>
                            <w:szCs w:val="21"/>
                          </w:rPr>
                          <w:t>财务管理员</w:t>
                        </w:r>
                      </w:p>
                    </w:txbxContent>
                  </v:textbox>
                </v:roundrect>
                <v:roundrect id="圆角矩形 13" o:spid="_x0000_s1026" o:spt="2" style="position:absolute;left:1923004;top:2883465;height:303507;width:763001;v-text-anchor:middle;" fillcolor="#5B9BD5 [3204]" filled="t" stroked="t" coordsize="21600,21600" arcsize="0.166666666666667" o:gfxdata="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VN3/dYAAAAFAQAADwAAAAAAAAABACAAAAAi&#10;AAAAZHJzL2Rvd25yZXYueG1sUEsBAhQAFAAAAAgAh07iQC8PYUJFAgAAewQAAA4AAAAAAAAAAQAg&#10;AAAAJQEAAGRycy9lMm9Eb2MueG1sUEsFBgAAAAAGAAYAWQEAANwFAAAAAA==&#10;">
                  <v:fill on="t" focussize="0,0"/>
                  <v:stroke weight="1pt" color="#1F4D78" joinstyle="miter"/>
                  <v:imagedata o:title=""/>
                  <o:lock v:ext="edit" aspectratio="f"/>
                  <v:textbox>
                    <w:txbxContent>
                      <w:p>
                        <w:pPr>
                          <w:pStyle w:val="16"/>
                          <w:spacing w:before="0" w:beforeAutospacing="0" w:after="0" w:afterAutospacing="0"/>
                        </w:pPr>
                        <w:r>
                          <w:rPr>
                            <w:rFonts w:hint="eastAsia" w:cs="Times New Roman"/>
                            <w:sz w:val="21"/>
                            <w:szCs w:val="21"/>
                          </w:rPr>
                          <w:t>批准</w:t>
                        </w:r>
                        <w:r>
                          <w:rPr>
                            <w:rFonts w:cs="Times New Roman"/>
                            <w:sz w:val="21"/>
                            <w:szCs w:val="21"/>
                          </w:rPr>
                          <w:t>立项</w:t>
                        </w:r>
                      </w:p>
                      <w:p>
                        <w:pPr>
                          <w:pStyle w:val="16"/>
                          <w:spacing w:before="0" w:beforeAutospacing="0" w:after="0" w:afterAutospacing="0"/>
                          <w:jc w:val="center"/>
                        </w:pPr>
                        <w:r>
                          <w:rPr>
                            <w:rFonts w:hint="eastAsia"/>
                          </w:rPr>
                          <w:t> </w:t>
                        </w:r>
                      </w:p>
                    </w:txbxContent>
                  </v:textbox>
                </v:roundrect>
                <v:shape id="直接箭头连接符 14" o:spid="_x0000_s1026" o:spt="32" type="#_x0000_t32" style="position:absolute;left:2299304;top:399009;height:333408;width:0;" filled="f" stroked="t" coordsize="21600,21600" o:gfxdata="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wC66G1gAAAAUBAAAP&#10;AAAAAAAAAAEAIAAAACIAAABkcnMvZG93bnJldi54bWxQSwECFAAUAAAACACHTuJAuIfzbBoCAAAG&#10;BAAADgAAAAAAAAABACAAAAAlAQAAZHJzL2Uyb0RvYy54bWxQSwUGAAAAAAYABgBZAQAAsQUAAAAA&#10;">
                  <v:fill on="f" focussize="0,0"/>
                  <v:stroke weight="0.5pt" color="#5B9BD5" joinstyle="miter" endarrow="block"/>
                  <v:imagedata o:title=""/>
                  <o:lock v:ext="edit" aspectratio="f"/>
                </v:shape>
                <v:shape id="直接箭头连接符 25" o:spid="_x0000_s1026" o:spt="32" type="#_x0000_t32" style="position:absolute;left:2299304;top:1037224;height:362008;width:0;" filled="f" stroked="t" coordsize="21600,21600" o:gfxdata="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AuuhtYAAAAFAQAA&#10;DwAAAAAAAAABACAAAAAiAAAAZHJzL2Rvd25yZXYueG1sUEsBAhQAFAAAAAgAh07iQO4ku1gbAgAA&#10;BwQAAA4AAAAAAAAAAQAgAAAAJQEAAGRycy9lMm9Eb2MueG1sUEsFBgAAAAAGAAYAWQEAALIFAAAA&#10;AA==&#10;">
                  <v:fill on="f" focussize="0,0"/>
                  <v:stroke weight="0.5pt" color="#5B9BD5" joinstyle="miter" endarrow="block"/>
                  <v:imagedata o:title=""/>
                  <o:lock v:ext="edit" aspectratio="f"/>
                </v:shape>
                <v:shape id="直接箭头连接符 26" o:spid="_x0000_s1026" o:spt="32" type="#_x0000_t32" style="position:absolute;left:2299304;top:1704039;height:342908;width:500;" filled="f" stroked="t" coordsize="21600,21600" o:gfxdata="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ALrobWAAAABQEA&#10;AA8AAAAAAAAAAQAgAAAAIgAAAGRycy9kb3ducmV2LnhtbFBLAQIUABQAAAAIAIdO4kBuNDFGHAIA&#10;AAkEAAAOAAAAAAAAAAEAIAAAACUBAABkcnMvZTJvRG9jLnhtbFBLBQYAAAAABgAGAFkBAACzBQAA&#10;AAA=&#10;">
                  <v:fill on="f" focussize="0,0"/>
                  <v:stroke weight="0.5pt" color="#5B9BD5" joinstyle="miter" endarrow="block"/>
                  <v:imagedata o:title=""/>
                  <o:lock v:ext="edit" aspectratio="f"/>
                </v:shape>
                <v:shape id="直接箭头连接符 27" o:spid="_x0000_s1026" o:spt="32" type="#_x0000_t32" style="position:absolute;left:2299804;top:2562258;height:321207;width:4700;" filled="f" stroked="t" coordsize="21600,21600" o:gfxdata="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C66G1gAA&#10;AAUBAAAPAAAAAAAAAAEAIAAAACIAAABkcnMvZG93bnJldi54bWxQSwECFAAUAAAACACHTuJA6ZFX&#10;/yACAAAKBAAADgAAAAAAAAABACAAAAAlAQAAZHJzL2Uyb0RvYy54bWxQSwUGAAAAAAYABgBZAQAA&#10;twUAAAAA&#10;">
                  <v:fill on="f" focussize="0,0"/>
                  <v:stroke weight="0.5pt" color="#5B9BD5" joinstyle="miter" endarrow="block"/>
                  <v:imagedata o:title=""/>
                  <o:lock v:ext="edit" aspectratio="f"/>
                </v:shape>
                <v:shape id="肘形连接符 28" o:spid="_x0000_s1026" o:spt="34" type="#_x0000_t34" style="position:absolute;left:2885105;top:246606;flip:y;height:638214;width:12700;" filled="f" stroked="t" coordsize="21600,21600" o:gfxdata="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TMONUAAAAFAQAADwAAAAAAAAABACAAAAAiAAAAZHJzL2Rvd25yZXYueG1s&#10;UEsBAhQAFAAAAAgAh07iQFYqPkg0AgAAOQQAAA4AAAAAAAAAAQAgAAAAJAEAAGRycy9lMm9Eb2Mu&#10;eG1sUEsFBgAAAAAGAAYAWQEAAMoFAAAAAA==&#10;" adj="388800">
                  <v:fill on="f" focussize="0,0"/>
                  <v:stroke weight="0.5pt" color="#5B9BD5" joinstyle="miter" endarrow="block"/>
                  <v:imagedata o:title=""/>
                  <o:lock v:ext="edit" aspectratio="f"/>
                </v:shape>
                <v:shape id="肘形连接符 30" o:spid="_x0000_s1026" o:spt="34" type="#_x0000_t34" style="position:absolute;left:2885105;top:246606;flip:y;height:1305030;width:12700;" filled="f" stroked="t" coordsize="21600,21600" o:gfxdata="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f0zDjVAAAABQEAAA8AAAAAAAAAAQAgAAAAIgAAAGRycy9kb3ducmV2Lnht&#10;bFBLAQIUABQAAAAIAIdO4kDJ2eezNQIAADoEAAAOAAAAAAAAAAEAIAAAACQBAABkcnMvZTJvRG9j&#10;LnhtbFBLBQYAAAAABgAGAFkBAADLBQAAAAA=&#10;" adj="388800">
                  <v:fill on="f" focussize="0,0"/>
                  <v:stroke weight="0.5pt" color="#5B9BD5" joinstyle="miter" endarrow="block"/>
                  <v:imagedata o:title=""/>
                  <o:lock v:ext="edit" aspectratio="f"/>
                </v:shape>
                <v:shape id="肘形连接符 35" o:spid="_x0000_s1026" o:spt="34" type="#_x0000_t34" style="position:absolute;left:2875505;top:246606;flip:y;height:2057947;width:9600;" filled="f" stroked="t" coordsize="21600,21600" o:gfxdata="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InPRfUAAAABQEAAA8AAAAAAAAAAQAgAAAAIgAAAGRycy9kb3ducmV2Lnht&#10;bFBLAQIUABQAAAAIAIdO4kBExQghNgIAADkEAAAOAAAAAAAAAAEAIAAAACMBAABkcnMvZTJvRG9j&#10;LnhtbFBLBQYAAAAABgAGAFkBAADLBQAAAAA=&#10;" adj="540000">
                  <v:fill on="f" focussize="0,0"/>
                  <v:stroke weight="0.5pt" color="#5B9BD5" joinstyle="miter" endarrow="block"/>
                  <v:imagedata o:title=""/>
                  <o:lock v:ext="edit" aspectratio="f"/>
                </v:shape>
                <v:shape id="文本框 37" o:spid="_x0000_s1026" o:spt="202" type="#_x0000_t202" style="position:absolute;left:1676303;top:457210;height:171404;width:562001;" fillcolor="#FFFFFF" filled="t" stroked="f" coordsize="21600,21600" o:gfxdata="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wAkTTAAAABQEAAA8AAAAA&#10;AAAAAQAgAAAAIgAAAGRycy9kb3ducmV2LnhtbFBLAQIUABQAAAAIAIdO4kDFgflN4AEAALADAAAO&#10;AAAAAAAAAAEAIAAAACIBAABkcnMvZTJvRG9jLnhtbFBLBQYAAAAABgAGAFkBAAB0BQAAAAA=&#10;">
                  <v:fill on="t" focussize="0,0"/>
                  <v:stroke on="f" weight="0.5pt"/>
                  <v:imagedata o:title=""/>
                  <o:lock v:ext="edit" aspectratio="f"/>
                  <v:textbox inset="0mm,0mm,0mm,0mm">
                    <w:txbxContent>
                      <w:p>
                        <w:r>
                          <w:rPr>
                            <w:rFonts w:hint="eastAsia"/>
                          </w:rPr>
                          <w:t>项目</w:t>
                        </w:r>
                        <w:r>
                          <w:t>申报</w:t>
                        </w:r>
                      </w:p>
                    </w:txbxContent>
                  </v:textbox>
                </v:shape>
                <v:shape id="文本框 47" o:spid="_x0000_s1026" o:spt="202" type="#_x0000_t202" style="position:absolute;left:1646803;top:1113425;height:171504;width:562001;" fillcolor="#FFFFFF" filled="t" stroked="f" coordsize="21600,21600" o:gfxdata="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wAkTTAAAABQEAAA8AAAAA&#10;AAAAAQAgAAAAIgAAAGRycy9kb3ducmV2LnhtbFBLAQIUABQAAAAIAIdO4kCw2FWZ4AEAALEDAAAO&#10;AAAAAAAAAAEAIAAAACIBAABkcnMvZTJvRG9jLnhtbFBLBQYAAAAABgAGAFkBAAB0BQAAAAA=&#10;">
                  <v:fill on="t" focussize="0,0"/>
                  <v:stroke on="f" weight="0.5pt"/>
                  <v:imagedata o:title=""/>
                  <o:lock v:ext="edit" aspectratio="f"/>
                  <v:textbox inset="0mm,0mm,0mm,0mm">
                    <w:txbxContent>
                      <w:p>
                        <w:pPr>
                          <w:pStyle w:val="16"/>
                          <w:spacing w:before="0" w:beforeAutospacing="0" w:after="0" w:afterAutospacing="0"/>
                          <w:jc w:val="both"/>
                        </w:pPr>
                        <w:r>
                          <w:rPr>
                            <w:rFonts w:hint="eastAsia" w:cs="Times New Roman"/>
                            <w:kern w:val="2"/>
                            <w:sz w:val="21"/>
                            <w:szCs w:val="21"/>
                          </w:rPr>
                          <w:t>审核通过</w:t>
                        </w:r>
                      </w:p>
                      <w:p/>
                    </w:txbxContent>
                  </v:textbox>
                </v:shape>
                <v:shape id="文本框 47" o:spid="_x0000_s1026" o:spt="202" type="#_x0000_t202" style="position:absolute;left:1637303;top:1799241;height:171504;width:562001;" fillcolor="#FFFFFF" filled="t" stroked="f" coordsize="21600,21600" o:gfxdata="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ACRNMAAAAFAQAADwAAAAAA&#10;AAABACAAAAAiAAAAZHJzL2Rvd25yZXYueG1sUEsBAhQAFAAAAAgAh07iQHqYm4DfAQAAsQMAAA4A&#10;AAAAAAAAAQAgAAAAIgEAAGRycy9lMm9Eb2MueG1sUEsFBgAAAAAGAAYAWQEAAHMFAAAAAA==&#10;">
                  <v:fill on="t" focussize="0,0"/>
                  <v:stroke on="f" weight="0.5pt"/>
                  <v:imagedata o:title=""/>
                  <o:lock v:ext="edit" aspectratio="f"/>
                  <v:textbox inset="0mm,0mm,0mm,0mm">
                    <w:txbxContent>
                      <w:p>
                        <w:pPr>
                          <w:pStyle w:val="16"/>
                          <w:spacing w:before="0" w:beforeAutospacing="0" w:after="0" w:afterAutospacing="0"/>
                          <w:jc w:val="both"/>
                        </w:pPr>
                        <w:r>
                          <w:rPr>
                            <w:rFonts w:hint="eastAsia" w:cs="Times New Roman"/>
                            <w:kern w:val="2"/>
                            <w:sz w:val="21"/>
                            <w:szCs w:val="21"/>
                          </w:rPr>
                          <w:t>审核通过</w:t>
                        </w:r>
                      </w:p>
                    </w:txbxContent>
                  </v:textbox>
                </v:shape>
                <v:shape id="文本框 47" o:spid="_x0000_s1026" o:spt="202" type="#_x0000_t202" style="position:absolute;left:1665903;top:2656560;height:171404;width:561901;" fillcolor="#FFFFFF" filled="t" stroked="f" coordsize="21600,21600" o:gfxdata="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8AJE0wAAAAUBAAAPAAAA&#10;AAAAAAEAIAAAACIAAABkcnMvZG93bnJldi54bWxQSwECFAAUAAAACACHTuJAM9CnJeEBAACxAwAA&#10;DgAAAAAAAAABACAAAAAiAQAAZHJzL2Uyb0RvYy54bWxQSwUGAAAAAAYABgBZAQAAdQUAAAAA&#10;">
                  <v:fill on="t" focussize="0,0"/>
                  <v:stroke on="f" weight="0.5pt"/>
                  <v:imagedata o:title=""/>
                  <o:lock v:ext="edit" aspectratio="f"/>
                  <v:textbox inset="0mm,0mm,0mm,0mm">
                    <w:txbxContent>
                      <w:p>
                        <w:pPr>
                          <w:pStyle w:val="16"/>
                          <w:spacing w:before="0" w:beforeAutospacing="0" w:after="0" w:afterAutospacing="0"/>
                          <w:jc w:val="both"/>
                        </w:pPr>
                        <w:r>
                          <w:rPr>
                            <w:rFonts w:hint="eastAsia" w:cs="Times New Roman"/>
                            <w:kern w:val="2"/>
                            <w:sz w:val="21"/>
                            <w:szCs w:val="21"/>
                          </w:rPr>
                          <w:t>审核通过</w:t>
                        </w:r>
                      </w:p>
                    </w:txbxContent>
                  </v:textbox>
                </v:shape>
                <v:shape id="文本框 47" o:spid="_x0000_s1026" o:spt="202" type="#_x0000_t202" style="position:absolute;left:3208906;top:494311;height:191504;width:705801;" fillcolor="#FFFFFF" filled="t" stroked="f" coordsize="21600,21600" o:gfxdata="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8AJE0wAAAAUBAAAPAAAA&#10;AAAAAAEAIAAAACIAAABkcnMvZG93bnJldi54bWxQSwECFAAUAAAACACHTuJANnxEuuEBAACwAwAA&#10;DgAAAAAAAAABACAAAAAiAQAAZHJzL2Uyb0RvYy54bWxQSwUGAAAAAAYABgBZAQAAdQUAAAAA&#10;">
                  <v:fill on="t" focussize="0,0"/>
                  <v:stroke on="f" weight="0.5pt"/>
                  <v:imagedata o:title=""/>
                  <o:lock v:ext="edit" aspectratio="f"/>
                  <v:textbox inset="0mm,0mm,0mm,0mm">
                    <w:txbxContent>
                      <w:p>
                        <w:pPr>
                          <w:pStyle w:val="16"/>
                          <w:spacing w:before="0" w:beforeAutospacing="0" w:after="0" w:afterAutospacing="0"/>
                          <w:jc w:val="both"/>
                        </w:pPr>
                        <w:r>
                          <w:rPr>
                            <w:rFonts w:hint="eastAsia" w:cs="Times New Roman"/>
                            <w:sz w:val="21"/>
                            <w:szCs w:val="21"/>
                          </w:rPr>
                          <w:t>审核不通过</w:t>
                        </w:r>
                      </w:p>
                    </w:txbxContent>
                  </v:textbox>
                </v:shape>
                <v:shape id="文本框 47" o:spid="_x0000_s1026" o:spt="202" type="#_x0000_t202" style="position:absolute;left:3208906;top:1122925;height:191204;width:705501;" fillcolor="#FFFFFF" filled="t" stroked="f" coordsize="21600,21600" o:gfxdata="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8AJE0wAAAAUBAAAPAAAA&#10;AAAAAAEAIAAAACIAAABkcnMvZG93bnJldi54bWxQSwECFAAUAAAACACHTuJAbIswCeEBAACxAwAA&#10;DgAAAAAAAAABACAAAAAiAQAAZHJzL2Uyb0RvYy54bWxQSwUGAAAAAAYABgBZAQAAdQUAAAAA&#10;">
                  <v:fill on="t" focussize="0,0"/>
                  <v:stroke on="f" weight="0.5pt"/>
                  <v:imagedata o:title=""/>
                  <o:lock v:ext="edit" aspectratio="f"/>
                  <v:textbox inset="0mm,0mm,0mm,0mm">
                    <w:txbxContent>
                      <w:p>
                        <w:pPr>
                          <w:pStyle w:val="16"/>
                          <w:spacing w:before="0" w:beforeAutospacing="0" w:after="0" w:afterAutospacing="0"/>
                          <w:jc w:val="both"/>
                        </w:pPr>
                        <w:r>
                          <w:rPr>
                            <w:rFonts w:hint="eastAsia" w:cs="Times New Roman"/>
                            <w:sz w:val="21"/>
                            <w:szCs w:val="21"/>
                          </w:rPr>
                          <w:t>审核不通过</w:t>
                        </w:r>
                      </w:p>
                    </w:txbxContent>
                  </v:textbox>
                </v:shape>
                <v:shape id="文本框 47" o:spid="_x0000_s1026" o:spt="202" type="#_x0000_t202" style="position:absolute;left:3208906;top:1818341;height:191104;width:705501;" fillcolor="#FFFFFF" filled="t" stroked="f" coordsize="21600,21600" o:gfxdata="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8AJE0wAAAAUBAAAPAAAA&#10;AAAAAAEAIAAAACIAAABkcnMvZG93bnJldi54bWxQSwECFAAUAAAACACHTuJAIdmLpuEBAACxAwAA&#10;DgAAAAAAAAABACAAAAAiAQAAZHJzL2Uyb0RvYy54bWxQSwUGAAAAAAYABgBZAQAAdQUAAAAA&#10;">
                  <v:fill on="t" focussize="0,0"/>
                  <v:stroke on="f" weight="0.5pt"/>
                  <v:imagedata o:title=""/>
                  <o:lock v:ext="edit" aspectratio="f"/>
                  <v:textbox inset="0mm,0mm,0mm,0mm">
                    <w:txbxContent>
                      <w:p>
                        <w:pPr>
                          <w:pStyle w:val="16"/>
                          <w:spacing w:before="0" w:beforeAutospacing="0" w:after="0" w:afterAutospacing="0"/>
                          <w:jc w:val="both"/>
                        </w:pPr>
                        <w:r>
                          <w:rPr>
                            <w:rFonts w:hint="eastAsia" w:cs="Times New Roman"/>
                            <w:sz w:val="21"/>
                            <w:szCs w:val="21"/>
                          </w:rPr>
                          <w:t>审核不通过</w:t>
                        </w:r>
                      </w:p>
                    </w:txbxContent>
                  </v:textbox>
                </v:shape>
                <w10:wrap type="none"/>
                <w10:anchorlock/>
              </v:group>
            </w:pict>
          </mc:Fallback>
        </mc:AlternateContent>
      </w:r>
    </w:p>
    <w:p>
      <w:pPr>
        <w:spacing w:line="360" w:lineRule="auto"/>
        <w:ind w:firstLine="420" w:firstLineChars="200"/>
        <w:rPr>
          <w:rFonts w:hint="eastAsia"/>
          <w:lang w:val="en-US" w:eastAsia="zh-CN"/>
        </w:rPr>
      </w:pPr>
      <w:r>
        <w:rPr>
          <w:rFonts w:hint="eastAsia"/>
          <w:lang w:val="en-US" w:eastAsia="zh-CN"/>
        </w:rPr>
        <w:t>详细操作流程：选择左侧菜单“项目申报”，进入申报信息列表（显示科研院办公室已发布的申报计划）。</w:t>
      </w:r>
    </w:p>
    <w:p>
      <w:pPr>
        <w:spacing w:line="360" w:lineRule="auto"/>
        <w:ind w:firstLine="420" w:firstLineChars="200"/>
        <w:rPr>
          <w:rFonts w:hint="eastAsia"/>
          <w:lang w:val="en-US" w:eastAsia="zh-CN"/>
        </w:rPr>
      </w:pPr>
      <w:r>
        <w:rPr>
          <w:rFonts w:hint="eastAsia"/>
          <w:lang w:val="en-US" w:eastAsia="zh-CN"/>
        </w:rPr>
        <w:t>科研人员可直接走办事大厅-项目申报-纵向/校级，直接申报，进入相关申报页面。</w:t>
      </w:r>
    </w:p>
    <w:p>
      <w:pPr>
        <w:spacing w:line="360" w:lineRule="auto"/>
        <w:ind w:firstLine="420" w:firstLineChars="200"/>
      </w:pPr>
      <w:r>
        <w:drawing>
          <wp:inline distT="0" distB="0" distL="114300" distR="114300">
            <wp:extent cx="5268595" cy="1841500"/>
            <wp:effectExtent l="0" t="0" r="8255" b="6350"/>
            <wp:docPr id="1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5"/>
                    <pic:cNvPicPr>
                      <a:picLocks noChangeAspect="1"/>
                    </pic:cNvPicPr>
                  </pic:nvPicPr>
                  <pic:blipFill>
                    <a:blip r:embed="rId22"/>
                    <a:stretch>
                      <a:fillRect/>
                    </a:stretch>
                  </pic:blipFill>
                  <pic:spPr>
                    <a:xfrm>
                      <a:off x="0" y="0"/>
                      <a:ext cx="5268595" cy="184150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（1）点击“项目申报”，进入申报信息列表页面，用户根据自身需要，进行选择。点击“已申报项目”，即可查询该申报计划下当前已申报项目。</w:t>
      </w:r>
    </w:p>
    <w:p>
      <w:pPr>
        <w:numPr>
          <w:ilvl w:val="0"/>
          <w:numId w:val="0"/>
        </w:numPr>
        <w:spacing w:line="360" w:lineRule="auto"/>
        <w:ind w:firstLine="420" w:firstLineChars="200"/>
      </w:pPr>
      <w:r>
        <w:drawing>
          <wp:inline distT="0" distB="0" distL="114300" distR="114300">
            <wp:extent cx="5266690" cy="1750060"/>
            <wp:effectExtent l="0" t="0" r="10160" b="2540"/>
            <wp:docPr id="1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6"/>
                    <pic:cNvPicPr>
                      <a:picLocks noChangeAspect="1"/>
                    </pic:cNvPicPr>
                  </pic:nvPicPr>
                  <pic:blipFill>
                    <a:blip r:embed="rId23"/>
                    <a:stretch>
                      <a:fillRect/>
                    </a:stretch>
                  </pic:blipFill>
                  <pic:spPr>
                    <a:xfrm>
                      <a:off x="0" y="0"/>
                      <a:ext cx="5266690" cy="175006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（2）点击“我的申报”按钮，科研人员可以根据项目审核状态，查看现有项目审核的状态。点击项目名称，可以查看该项目详细信息。</w:t>
      </w:r>
    </w:p>
    <w:p>
      <w:pPr>
        <w:numPr>
          <w:ilvl w:val="0"/>
          <w:numId w:val="0"/>
        </w:numPr>
        <w:spacing w:line="360" w:lineRule="auto"/>
        <w:ind w:firstLine="420" w:firstLineChars="200"/>
      </w:pPr>
      <w:r>
        <w:drawing>
          <wp:inline distT="0" distB="0" distL="114300" distR="114300">
            <wp:extent cx="5267960" cy="2127885"/>
            <wp:effectExtent l="0" t="0" r="8890" b="5715"/>
            <wp:docPr id="1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9"/>
                    <pic:cNvPicPr>
                      <a:picLocks noChangeAspect="1"/>
                    </pic:cNvPicPr>
                  </pic:nvPicPr>
                  <pic:blipFill>
                    <a:blip r:embed="rId24"/>
                    <a:stretch>
                      <a:fillRect/>
                    </a:stretch>
                  </pic:blipFill>
                  <pic:spPr>
                    <a:xfrm>
                      <a:off x="0" y="0"/>
                      <a:ext cx="5267960" cy="2127885"/>
                    </a:xfrm>
                    <a:prstGeom prst="rect">
                      <a:avLst/>
                    </a:prstGeom>
                    <a:noFill/>
                    <a:ln>
                      <a:noFill/>
                    </a:ln>
                  </pic:spPr>
                </pic:pic>
              </a:graphicData>
            </a:graphic>
          </wp:inline>
        </w:drawing>
      </w:r>
    </w:p>
    <w:p>
      <w:pPr>
        <w:numPr>
          <w:ilvl w:val="0"/>
          <w:numId w:val="0"/>
        </w:numPr>
        <w:spacing w:line="360" w:lineRule="auto"/>
        <w:ind w:firstLine="480" w:firstLineChars="200"/>
        <w:rPr>
          <w:rFonts w:hint="eastAsia" w:ascii="华文中宋" w:hAnsi="华文中宋" w:eastAsia="华文中宋"/>
          <w:b w:val="0"/>
          <w:bCs w:val="0"/>
          <w:color w:val="FF0000"/>
          <w:sz w:val="24"/>
          <w:szCs w:val="24"/>
          <w:vertAlign w:val="subscript"/>
          <w:lang w:eastAsia="zh-CN"/>
        </w:rPr>
      </w:pPr>
      <w:r>
        <w:rPr>
          <w:rFonts w:hint="eastAsia" w:ascii="华文中宋" w:hAnsi="华文中宋" w:eastAsia="华文中宋"/>
          <w:b w:val="0"/>
          <w:bCs w:val="0"/>
          <w:color w:val="FF0000"/>
          <w:sz w:val="24"/>
          <w:szCs w:val="24"/>
          <w:vertAlign w:val="subscript"/>
          <w:lang w:eastAsia="zh-CN"/>
        </w:rPr>
        <w:t>注意：</w:t>
      </w:r>
    </w:p>
    <w:p>
      <w:pPr>
        <w:numPr>
          <w:ilvl w:val="0"/>
          <w:numId w:val="0"/>
        </w:numPr>
        <w:spacing w:line="360" w:lineRule="auto"/>
        <w:ind w:firstLine="480" w:firstLineChars="200"/>
        <w:rPr>
          <w:rFonts w:hint="eastAsia" w:ascii="华文中宋" w:hAnsi="华文中宋" w:eastAsia="华文中宋"/>
          <w:b w:val="0"/>
          <w:bCs w:val="0"/>
          <w:color w:val="FF0000"/>
          <w:sz w:val="24"/>
          <w:szCs w:val="24"/>
          <w:vertAlign w:val="subscript"/>
          <w:lang w:eastAsia="zh-CN"/>
        </w:rPr>
      </w:pPr>
      <w:r>
        <w:rPr>
          <w:rFonts w:hint="eastAsia" w:ascii="华文中宋" w:hAnsi="华文中宋" w:eastAsia="华文中宋"/>
          <w:b w:val="0"/>
          <w:bCs w:val="0"/>
          <w:color w:val="FF0000"/>
          <w:sz w:val="24"/>
          <w:szCs w:val="24"/>
          <w:vertAlign w:val="subscript"/>
          <w:lang w:eastAsia="zh-CN"/>
        </w:rPr>
        <w:t>①</w:t>
      </w:r>
      <w:r>
        <w:rPr>
          <w:rFonts w:hint="eastAsia" w:ascii="华文中宋" w:hAnsi="华文中宋" w:eastAsia="华文中宋"/>
          <w:b w:val="0"/>
          <w:bCs w:val="0"/>
          <w:color w:val="FF0000"/>
          <w:sz w:val="24"/>
          <w:szCs w:val="24"/>
          <w:vertAlign w:val="subscript"/>
          <w:lang w:val="en-US" w:eastAsia="zh-CN"/>
        </w:rPr>
        <w:t xml:space="preserve"> </w:t>
      </w:r>
      <w:r>
        <w:rPr>
          <w:rFonts w:hint="eastAsia" w:ascii="华文中宋" w:hAnsi="华文中宋" w:eastAsia="华文中宋"/>
          <w:b w:val="0"/>
          <w:bCs w:val="0"/>
          <w:color w:val="FF0000"/>
          <w:sz w:val="24"/>
          <w:szCs w:val="24"/>
          <w:vertAlign w:val="subscript"/>
          <w:lang w:eastAsia="zh-CN"/>
        </w:rPr>
        <w:t>科研系统中现有审核状态：未提交</w:t>
      </w:r>
      <w:r>
        <w:rPr>
          <w:rFonts w:hint="eastAsia" w:ascii="华文中宋" w:hAnsi="华文中宋" w:eastAsia="华文中宋"/>
          <w:b w:val="0"/>
          <w:bCs w:val="0"/>
          <w:color w:val="FF0000"/>
          <w:sz w:val="24"/>
          <w:szCs w:val="24"/>
          <w:vertAlign w:val="subscript"/>
          <w:lang w:val="en-US" w:eastAsia="zh-CN"/>
        </w:rPr>
        <w:t>/等待院系管理员审核（院系驳回）/等待财务审核（财务驳回）/等待科研院办公室审核（科研院驳回）/等待科研院领导审核（科研院领导驳回）/通过（不通过）/完成等</w:t>
      </w:r>
      <w:r>
        <w:rPr>
          <w:rFonts w:hint="eastAsia" w:ascii="华文中宋" w:hAnsi="华文中宋" w:eastAsia="华文中宋"/>
          <w:b w:val="0"/>
          <w:bCs w:val="0"/>
          <w:color w:val="FF0000"/>
          <w:sz w:val="24"/>
          <w:szCs w:val="24"/>
          <w:vertAlign w:val="subscript"/>
          <w:lang w:eastAsia="zh-CN"/>
        </w:rPr>
        <w:t>。</w:t>
      </w:r>
    </w:p>
    <w:p>
      <w:pPr>
        <w:numPr>
          <w:ilvl w:val="0"/>
          <w:numId w:val="0"/>
        </w:numPr>
        <w:spacing w:line="360" w:lineRule="auto"/>
        <w:ind w:firstLine="480" w:firstLineChars="200"/>
        <w:rPr>
          <w:rFonts w:hint="eastAsia" w:ascii="华文中宋" w:hAnsi="华文中宋" w:eastAsia="华文中宋"/>
          <w:b w:val="0"/>
          <w:bCs w:val="0"/>
          <w:color w:val="FF0000"/>
          <w:sz w:val="24"/>
          <w:szCs w:val="24"/>
          <w:vertAlign w:val="subscript"/>
          <w:lang w:eastAsia="zh-CN"/>
        </w:rPr>
      </w:pPr>
      <w:r>
        <w:rPr>
          <w:rFonts w:hint="eastAsia" w:ascii="华文中宋" w:hAnsi="华文中宋" w:eastAsia="华文中宋"/>
          <w:b w:val="0"/>
          <w:bCs w:val="0"/>
          <w:color w:val="FF0000"/>
          <w:sz w:val="24"/>
          <w:szCs w:val="24"/>
          <w:vertAlign w:val="subscript"/>
          <w:lang w:eastAsia="zh-CN"/>
        </w:rPr>
        <w:t>②</w:t>
      </w:r>
      <w:r>
        <w:rPr>
          <w:rFonts w:hint="eastAsia" w:ascii="华文中宋" w:hAnsi="华文中宋" w:eastAsia="华文中宋"/>
          <w:b w:val="0"/>
          <w:bCs w:val="0"/>
          <w:color w:val="FF0000"/>
          <w:sz w:val="24"/>
          <w:szCs w:val="24"/>
          <w:vertAlign w:val="subscript"/>
          <w:lang w:val="en-US" w:eastAsia="zh-CN"/>
        </w:rPr>
        <w:t xml:space="preserve"> </w:t>
      </w:r>
      <w:r>
        <w:rPr>
          <w:rFonts w:hint="eastAsia" w:ascii="华文中宋" w:hAnsi="华文中宋" w:eastAsia="华文中宋"/>
          <w:b w:val="0"/>
          <w:bCs w:val="0"/>
          <w:color w:val="FF0000"/>
          <w:sz w:val="24"/>
          <w:szCs w:val="24"/>
          <w:vertAlign w:val="subscript"/>
          <w:lang w:eastAsia="zh-CN"/>
        </w:rPr>
        <w:t>用户要记得提交哟！</w:t>
      </w:r>
    </w:p>
    <w:p>
      <w:pPr>
        <w:spacing w:line="360" w:lineRule="auto"/>
        <w:ind w:firstLine="420" w:firstLineChars="200"/>
        <w:rPr>
          <w:rFonts w:hint="eastAsia"/>
          <w:lang w:val="en-US" w:eastAsia="zh-CN"/>
        </w:rPr>
      </w:pPr>
      <w:r>
        <w:rPr>
          <w:rFonts w:hint="eastAsia"/>
          <w:lang w:val="en-US" w:eastAsia="zh-CN"/>
        </w:rPr>
        <w:t>（3）点击申报按钮，进入申报。查看申报计划，并新增申报项目。</w:t>
      </w:r>
    </w:p>
    <w:p>
      <w:pPr>
        <w:numPr>
          <w:ilvl w:val="0"/>
          <w:numId w:val="0"/>
        </w:numPr>
        <w:spacing w:line="360" w:lineRule="auto"/>
        <w:ind w:firstLine="420" w:firstLineChars="200"/>
      </w:pPr>
      <w:r>
        <w:drawing>
          <wp:inline distT="0" distB="0" distL="114300" distR="114300">
            <wp:extent cx="5259705" cy="2337435"/>
            <wp:effectExtent l="0" t="0" r="17145" b="5715"/>
            <wp:docPr id="1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0"/>
                    <pic:cNvPicPr>
                      <a:picLocks noChangeAspect="1"/>
                    </pic:cNvPicPr>
                  </pic:nvPicPr>
                  <pic:blipFill>
                    <a:blip r:embed="rId25"/>
                    <a:stretch>
                      <a:fillRect/>
                    </a:stretch>
                  </pic:blipFill>
                  <pic:spPr>
                    <a:xfrm>
                      <a:off x="0" y="0"/>
                      <a:ext cx="5259705" cy="233743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（4）点击申报计划页面下方“新增申报项目”按钮，添加项目基本信息，打*为必填项。</w:t>
      </w:r>
    </w:p>
    <w:p>
      <w:pPr>
        <w:spacing w:line="360" w:lineRule="auto"/>
        <w:ind w:firstLine="420" w:firstLineChars="200"/>
      </w:pPr>
      <w:r>
        <w:drawing>
          <wp:inline distT="0" distB="0" distL="114300" distR="114300">
            <wp:extent cx="5262880" cy="2388235"/>
            <wp:effectExtent l="0" t="0" r="13970" b="12065"/>
            <wp:docPr id="1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1"/>
                    <pic:cNvPicPr>
                      <a:picLocks noChangeAspect="1"/>
                    </pic:cNvPicPr>
                  </pic:nvPicPr>
                  <pic:blipFill>
                    <a:blip r:embed="rId26"/>
                    <a:stretch>
                      <a:fillRect/>
                    </a:stretch>
                  </pic:blipFill>
                  <pic:spPr>
                    <a:xfrm>
                      <a:off x="0" y="0"/>
                      <a:ext cx="5262880" cy="238823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（5）填写项目基本信息后，点击“下一步”按钮，进入预算填报页面。填写预算金额和测算依据，点击“完成”按钮，完成项目申报流程。</w:t>
      </w:r>
    </w:p>
    <w:p>
      <w:pPr>
        <w:spacing w:line="360" w:lineRule="auto"/>
        <w:ind w:firstLine="420" w:firstLineChars="200"/>
      </w:pPr>
      <w:r>
        <w:drawing>
          <wp:inline distT="0" distB="0" distL="114300" distR="114300">
            <wp:extent cx="5271770" cy="2377440"/>
            <wp:effectExtent l="0" t="0" r="5080" b="3810"/>
            <wp:docPr id="1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2"/>
                    <pic:cNvPicPr>
                      <a:picLocks noChangeAspect="1"/>
                    </pic:cNvPicPr>
                  </pic:nvPicPr>
                  <pic:blipFill>
                    <a:blip r:embed="rId27"/>
                    <a:stretch>
                      <a:fillRect/>
                    </a:stretch>
                  </pic:blipFill>
                  <pic:spPr>
                    <a:xfrm>
                      <a:off x="0" y="0"/>
                      <a:ext cx="5271770" cy="237744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（6）完成申报后返回（1）申报列表页面</w:t>
      </w:r>
    </w:p>
    <w:p>
      <w:pPr>
        <w:numPr>
          <w:ilvl w:val="0"/>
          <w:numId w:val="0"/>
        </w:numPr>
        <w:spacing w:line="360" w:lineRule="auto"/>
        <w:ind w:firstLine="420" w:firstLineChars="200"/>
      </w:pPr>
      <w:r>
        <w:drawing>
          <wp:inline distT="0" distB="0" distL="114300" distR="114300">
            <wp:extent cx="5267960" cy="2127885"/>
            <wp:effectExtent l="0" t="0" r="8890" b="5715"/>
            <wp:docPr id="1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9"/>
                    <pic:cNvPicPr>
                      <a:picLocks noChangeAspect="1"/>
                    </pic:cNvPicPr>
                  </pic:nvPicPr>
                  <pic:blipFill>
                    <a:blip r:embed="rId24"/>
                    <a:stretch>
                      <a:fillRect/>
                    </a:stretch>
                  </pic:blipFill>
                  <pic:spPr>
                    <a:xfrm>
                      <a:off x="0" y="0"/>
                      <a:ext cx="5267960" cy="212788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（7）申报信息点击提交按钮，提交项目给上级审核，直至“通过”状态。如下图所示。</w:t>
      </w:r>
    </w:p>
    <w:p>
      <w:pPr>
        <w:spacing w:line="360" w:lineRule="auto"/>
        <w:ind w:firstLine="420" w:firstLineChars="200"/>
      </w:pPr>
      <w:r>
        <w:drawing>
          <wp:inline distT="0" distB="0" distL="114300" distR="114300">
            <wp:extent cx="5263515" cy="2348230"/>
            <wp:effectExtent l="0" t="0" r="13335" b="13970"/>
            <wp:docPr id="1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4"/>
                    <pic:cNvPicPr>
                      <a:picLocks noChangeAspect="1"/>
                    </pic:cNvPicPr>
                  </pic:nvPicPr>
                  <pic:blipFill>
                    <a:blip r:embed="rId28"/>
                    <a:stretch>
                      <a:fillRect/>
                    </a:stretch>
                  </pic:blipFill>
                  <pic:spPr>
                    <a:xfrm>
                      <a:off x="0" y="0"/>
                      <a:ext cx="5263515" cy="234823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（8）项目提交后，就不能进行修改和提交操作。直接由科研院管理办公室角色批准立项与不予立项。撤销按钮是指恢复初始化状态（未立项）。</w:t>
      </w:r>
    </w:p>
    <w:p>
      <w:pPr>
        <w:spacing w:line="360" w:lineRule="auto"/>
        <w:ind w:firstLine="420" w:firstLineChars="200"/>
      </w:pPr>
      <w:r>
        <w:drawing>
          <wp:inline distT="0" distB="0" distL="114300" distR="114300">
            <wp:extent cx="5344160" cy="2382520"/>
            <wp:effectExtent l="0" t="0" r="8890" b="17780"/>
            <wp:docPr id="1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5"/>
                    <pic:cNvPicPr>
                      <a:picLocks noChangeAspect="1"/>
                    </pic:cNvPicPr>
                  </pic:nvPicPr>
                  <pic:blipFill>
                    <a:blip r:embed="rId29"/>
                    <a:stretch>
                      <a:fillRect/>
                    </a:stretch>
                  </pic:blipFill>
                  <pic:spPr>
                    <a:xfrm>
                      <a:off x="0" y="0"/>
                      <a:ext cx="5344160" cy="238252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（9）系统升级后，可直接查看当前审核人操作记录，以及下一节点审核人信息，方便科研人员时刻查询审核流程和审核进度。</w:t>
      </w:r>
    </w:p>
    <w:p>
      <w:pPr>
        <w:numPr>
          <w:ilvl w:val="0"/>
          <w:numId w:val="0"/>
        </w:numPr>
        <w:spacing w:line="360" w:lineRule="auto"/>
        <w:ind w:firstLine="420" w:firstLineChars="200"/>
        <w:jc w:val="center"/>
      </w:pPr>
      <w:r>
        <w:drawing>
          <wp:inline distT="0" distB="0" distL="114300" distR="114300">
            <wp:extent cx="5267325" cy="3806190"/>
            <wp:effectExtent l="0" t="0" r="9525" b="3810"/>
            <wp:docPr id="1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6"/>
                    <pic:cNvPicPr>
                      <a:picLocks noChangeAspect="1"/>
                    </pic:cNvPicPr>
                  </pic:nvPicPr>
                  <pic:blipFill>
                    <a:blip r:embed="rId30"/>
                    <a:stretch>
                      <a:fillRect/>
                    </a:stretch>
                  </pic:blipFill>
                  <pic:spPr>
                    <a:xfrm>
                      <a:off x="0" y="0"/>
                      <a:ext cx="5267325" cy="3806190"/>
                    </a:xfrm>
                    <a:prstGeom prst="rect">
                      <a:avLst/>
                    </a:prstGeom>
                    <a:noFill/>
                    <a:ln>
                      <a:noFill/>
                    </a:ln>
                  </pic:spPr>
                </pic:pic>
              </a:graphicData>
            </a:graphic>
          </wp:inline>
        </w:drawing>
      </w:r>
    </w:p>
    <w:p>
      <w:pPr>
        <w:pStyle w:val="3"/>
        <w:bidi w:val="0"/>
        <w:rPr>
          <w:rFonts w:hint="eastAsia"/>
          <w:lang w:val="en-US" w:eastAsia="zh-CN"/>
        </w:rPr>
      </w:pPr>
      <w:bookmarkStart w:id="33" w:name="_Toc464203532"/>
      <w:bookmarkStart w:id="34" w:name="_Toc13060"/>
      <w:bookmarkStart w:id="35" w:name="_Toc9515"/>
      <w:r>
        <w:rPr>
          <w:rFonts w:hint="eastAsia"/>
          <w:lang w:val="en-US" w:eastAsia="zh-CN"/>
        </w:rPr>
        <w:t>项目立项</w:t>
      </w:r>
      <w:bookmarkEnd w:id="33"/>
      <w:bookmarkEnd w:id="34"/>
      <w:bookmarkEnd w:id="35"/>
    </w:p>
    <w:p>
      <w:pPr>
        <w:spacing w:line="360" w:lineRule="auto"/>
        <w:ind w:firstLine="420" w:firstLineChars="200"/>
        <w:rPr>
          <w:rFonts w:hint="eastAsia"/>
          <w:lang w:val="en-US" w:eastAsia="zh-CN"/>
        </w:rPr>
      </w:pPr>
      <w:r>
        <w:rPr>
          <w:rFonts w:hint="eastAsia"/>
          <w:lang w:val="en-US" w:eastAsia="zh-CN"/>
        </w:rPr>
        <w:t>“项目立项”，项目申报审核通过后，科研人员在“项目立项”可以看到申报项目的信息，点击编辑完善项目立项信息后方可提交，直至“通过”审核完成。</w:t>
      </w:r>
    </w:p>
    <w:p>
      <w:pPr>
        <w:spacing w:line="360" w:lineRule="auto"/>
        <w:ind w:firstLine="420" w:firstLineChars="200"/>
        <w:rPr>
          <w:rFonts w:hint="eastAsia"/>
          <w:lang w:val="en-US" w:eastAsia="zh-CN"/>
        </w:rPr>
      </w:pPr>
      <w:r>
        <w:rPr>
          <w:rFonts w:hint="eastAsia"/>
          <w:lang w:val="en-US" w:eastAsia="zh-CN"/>
        </w:rPr>
        <w:t>整个立项申请的流程如下所示：（其中老项目，是不需要填写预算的，只要去绑定经费本就行；如没有经费本，则需要由超级管理员将项目由老项目转新项目，科研人员再去补录预算信息）</w:t>
      </w:r>
    </w:p>
    <w:p>
      <w:pPr>
        <w:spacing w:line="360" w:lineRule="auto"/>
        <w:ind w:firstLine="480" w:firstLineChars="200"/>
        <w:rPr>
          <w:rFonts w:ascii="华文中宋" w:hAnsi="华文中宋" w:eastAsia="华文中宋"/>
          <w:sz w:val="24"/>
          <w:szCs w:val="24"/>
        </w:rPr>
      </w:pPr>
      <w:r>
        <w:rPr>
          <w:rFonts w:ascii="华文中宋" w:hAnsi="华文中宋" w:eastAsia="华文中宋"/>
          <w:sz w:val="24"/>
          <w:szCs w:val="24"/>
        </w:rPr>
        <mc:AlternateContent>
          <mc:Choice Requires="wpc">
            <w:drawing>
              <wp:inline distT="0" distB="0" distL="114300" distR="114300">
                <wp:extent cx="5274310" cy="2600325"/>
                <wp:effectExtent l="0" t="0" r="0" b="9525"/>
                <wp:docPr id="134" name="画布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72" name="圆角矩形 63"/>
                        <wps:cNvSpPr/>
                        <wps:spPr>
                          <a:xfrm>
                            <a:off x="1884904" y="1164111"/>
                            <a:ext cx="1305902" cy="304803"/>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cs="Times New Roman"/>
                                  <w:sz w:val="21"/>
                                  <w:szCs w:val="21"/>
                                </w:rPr>
                                <w:t>选择联合</w:t>
                              </w:r>
                              <w:r>
                                <w:rPr>
                                  <w:rFonts w:cs="Times New Roman"/>
                                  <w:sz w:val="21"/>
                                  <w:szCs w:val="21"/>
                                </w:rPr>
                                <w:t>承担单位</w:t>
                              </w:r>
                            </w:p>
                            <w:p>
                              <w:pPr>
                                <w:pStyle w:val="16"/>
                                <w:spacing w:before="0" w:beforeAutospacing="0" w:after="0" w:afterAutospacing="0"/>
                                <w:jc w:val="center"/>
                              </w:pPr>
                              <w:r>
                                <w:rPr>
                                  <w:rFonts w:hint="eastAsia"/>
                                </w:rPr>
                                <w:t> </w:t>
                              </w:r>
                            </w:p>
                          </w:txbxContent>
                        </wps:txbx>
                        <wps:bodyPr anchor="ctr" upright="1"/>
                      </wps:wsp>
                      <wps:wsp>
                        <wps:cNvPr id="74" name="圆角矩形 64"/>
                        <wps:cNvSpPr/>
                        <wps:spPr>
                          <a:xfrm>
                            <a:off x="1884904" y="97301"/>
                            <a:ext cx="1305602" cy="304803"/>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cs="Times New Roman"/>
                                  <w:sz w:val="21"/>
                                  <w:szCs w:val="21"/>
                                </w:rPr>
                                <w:t>填写项目信息</w:t>
                              </w:r>
                            </w:p>
                            <w:p>
                              <w:pPr>
                                <w:pStyle w:val="16"/>
                                <w:spacing w:before="0" w:beforeAutospacing="0" w:after="0" w:afterAutospacing="0"/>
                                <w:jc w:val="center"/>
                              </w:pPr>
                              <w:r>
                                <w:rPr>
                                  <w:rFonts w:hint="eastAsia"/>
                                </w:rPr>
                                <w:t> </w:t>
                              </w:r>
                            </w:p>
                          </w:txbxContent>
                        </wps:txbx>
                        <wps:bodyPr anchor="ctr" upright="1"/>
                      </wps:wsp>
                      <wps:wsp>
                        <wps:cNvPr id="77" name="圆角矩形 65"/>
                        <wps:cNvSpPr/>
                        <wps:spPr>
                          <a:xfrm>
                            <a:off x="1884904" y="621206"/>
                            <a:ext cx="1305602" cy="304803"/>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cs="Times New Roman"/>
                                  <w:sz w:val="21"/>
                                  <w:szCs w:val="21"/>
                                </w:rPr>
                                <w:t>选择项目</w:t>
                              </w:r>
                              <w:r>
                                <w:rPr>
                                  <w:rFonts w:cs="Times New Roman"/>
                                  <w:sz w:val="21"/>
                                  <w:szCs w:val="21"/>
                                </w:rPr>
                                <w:t>成员</w:t>
                              </w:r>
                            </w:p>
                            <w:p>
                              <w:pPr>
                                <w:pStyle w:val="16"/>
                                <w:spacing w:before="0" w:beforeAutospacing="0" w:after="0" w:afterAutospacing="0"/>
                                <w:jc w:val="center"/>
                              </w:pPr>
                              <w:r>
                                <w:rPr>
                                  <w:rFonts w:hint="eastAsia"/>
                                </w:rPr>
                                <w:t> </w:t>
                              </w:r>
                            </w:p>
                          </w:txbxContent>
                        </wps:txbx>
                        <wps:bodyPr anchor="ctr" upright="1"/>
                      </wps:wsp>
                      <wps:wsp>
                        <wps:cNvPr id="78" name="圆角矩形 66"/>
                        <wps:cNvSpPr/>
                        <wps:spPr>
                          <a:xfrm>
                            <a:off x="1884904" y="1726117"/>
                            <a:ext cx="1305602" cy="304803"/>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cs="Times New Roman"/>
                                  <w:sz w:val="21"/>
                                  <w:szCs w:val="21"/>
                                </w:rPr>
                                <w:t>填写项目预算</w:t>
                              </w:r>
                            </w:p>
                            <w:p>
                              <w:pPr>
                                <w:pStyle w:val="16"/>
                                <w:spacing w:before="0" w:beforeAutospacing="0" w:after="0" w:afterAutospacing="0"/>
                                <w:jc w:val="center"/>
                              </w:pPr>
                              <w:r>
                                <w:rPr>
                                  <w:rFonts w:hint="eastAsia"/>
                                </w:rPr>
                                <w:t> </w:t>
                              </w:r>
                            </w:p>
                          </w:txbxContent>
                        </wps:txbx>
                        <wps:bodyPr anchor="ctr" upright="1"/>
                      </wps:wsp>
                      <wps:wsp>
                        <wps:cNvPr id="79" name="圆角矩形 67"/>
                        <wps:cNvSpPr/>
                        <wps:spPr>
                          <a:xfrm>
                            <a:off x="2199304" y="2259522"/>
                            <a:ext cx="686201" cy="304803"/>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cs="Times New Roman"/>
                                  <w:sz w:val="21"/>
                                  <w:szCs w:val="21"/>
                                </w:rPr>
                                <w:t>完成</w:t>
                              </w:r>
                            </w:p>
                            <w:p>
                              <w:pPr>
                                <w:pStyle w:val="16"/>
                                <w:spacing w:before="0" w:beforeAutospacing="0" w:after="0" w:afterAutospacing="0"/>
                                <w:jc w:val="center"/>
                              </w:pPr>
                              <w:r>
                                <w:rPr>
                                  <w:rFonts w:hint="eastAsia"/>
                                </w:rPr>
                                <w:t> </w:t>
                              </w:r>
                            </w:p>
                          </w:txbxContent>
                        </wps:txbx>
                        <wps:bodyPr anchor="ctr" upright="1"/>
                      </wps:wsp>
                      <wps:wsp>
                        <wps:cNvPr id="101" name="直接箭头连接符 68"/>
                        <wps:cNvCnPr/>
                        <wps:spPr>
                          <a:xfrm>
                            <a:off x="2537705" y="402104"/>
                            <a:ext cx="0" cy="219102"/>
                          </a:xfrm>
                          <a:prstGeom prst="straightConnector1">
                            <a:avLst/>
                          </a:prstGeom>
                          <a:ln w="6350" cap="flat" cmpd="sng">
                            <a:solidFill>
                              <a:srgbClr val="5B9BD5"/>
                            </a:solidFill>
                            <a:prstDash val="solid"/>
                            <a:miter/>
                            <a:headEnd type="none" w="med" len="med"/>
                            <a:tailEnd type="triangle" w="med" len="med"/>
                          </a:ln>
                        </wps:spPr>
                        <wps:bodyPr/>
                      </wps:wsp>
                      <wps:wsp>
                        <wps:cNvPr id="102" name="直接箭头连接符 69"/>
                        <wps:cNvCnPr/>
                        <wps:spPr>
                          <a:xfrm>
                            <a:off x="2537705" y="926009"/>
                            <a:ext cx="200" cy="238102"/>
                          </a:xfrm>
                          <a:prstGeom prst="straightConnector1">
                            <a:avLst/>
                          </a:prstGeom>
                          <a:ln w="6350" cap="flat" cmpd="sng">
                            <a:solidFill>
                              <a:srgbClr val="5B9BD5"/>
                            </a:solidFill>
                            <a:prstDash val="solid"/>
                            <a:miter/>
                            <a:headEnd type="none" w="med" len="med"/>
                            <a:tailEnd type="triangle" w="med" len="med"/>
                          </a:ln>
                        </wps:spPr>
                        <wps:bodyPr/>
                      </wps:wsp>
                      <wps:wsp>
                        <wps:cNvPr id="106" name="直接箭头连接符 70"/>
                        <wps:cNvCnPr/>
                        <wps:spPr>
                          <a:xfrm flipH="1">
                            <a:off x="2537705" y="1468914"/>
                            <a:ext cx="200" cy="257202"/>
                          </a:xfrm>
                          <a:prstGeom prst="straightConnector1">
                            <a:avLst/>
                          </a:prstGeom>
                          <a:ln w="6350" cap="flat" cmpd="sng">
                            <a:solidFill>
                              <a:srgbClr val="5B9BD5"/>
                            </a:solidFill>
                            <a:prstDash val="solid"/>
                            <a:miter/>
                            <a:headEnd type="none" w="med" len="med"/>
                            <a:tailEnd type="triangle" w="med" len="med"/>
                          </a:ln>
                        </wps:spPr>
                        <wps:bodyPr/>
                      </wps:wsp>
                      <wps:wsp>
                        <wps:cNvPr id="111" name="直接箭头连接符 71"/>
                        <wps:cNvCnPr/>
                        <wps:spPr>
                          <a:xfrm>
                            <a:off x="2537705" y="2030920"/>
                            <a:ext cx="4700" cy="228602"/>
                          </a:xfrm>
                          <a:prstGeom prst="straightConnector1">
                            <a:avLst/>
                          </a:prstGeom>
                          <a:ln w="6350" cap="flat" cmpd="sng">
                            <a:solidFill>
                              <a:srgbClr val="5B9BD5"/>
                            </a:solidFill>
                            <a:prstDash val="solid"/>
                            <a:miter/>
                            <a:headEnd type="none" w="med" len="med"/>
                            <a:tailEnd type="triangle" w="med" len="med"/>
                          </a:ln>
                        </wps:spPr>
                        <wps:bodyPr/>
                      </wps:wsp>
                    </wpc:wpc>
                  </a:graphicData>
                </a:graphic>
              </wp:inline>
            </w:drawing>
          </mc:Choice>
          <mc:Fallback>
            <w:pict>
              <v:group id="画布 61" o:spid="_x0000_s1026" o:spt="203" style="height:204.75pt;width:415.3pt;" coordsize="5274310,2600325" editas="canvas" o:gfxdata="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">
                <o:lock v:ext="edit" aspectratio="f"/>
                <v:shape id="画布 61" o:spid="_x0000_s1026" style="position:absolute;left:0;top:0;height:2600325;width:5274310;" filled="f" stroked="f" coordsize="21600,21600" o:gfxdata="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">
                  <v:fill on="f" focussize="0,0"/>
                  <v:stroke on="f"/>
                  <v:imagedata o:title=""/>
                  <o:lock v:ext="edit" aspectratio="t"/>
                </v:shape>
                <v:roundrect id="圆角矩形 63" o:spid="_x0000_s1026" o:spt="2" style="position:absolute;left:1884904;top:1164111;height:304803;width:1305902;v-text-anchor:middle;" fillcolor="#5B9BD5 [3204]" filled="t" stroked="t" coordsize="21600,21600" arcsize="0.166666666666667" o:gfxdata="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TbJ/bWAAAABQEAAA8AAAAAAAAAAQAgAAAAIgAA&#10;AGRycy9kb3ducmV2LnhtbFBLAQIUABQAAAAIAIdO4kBkybfDQwIAAHwEAAAOAAAAAAAAAAEAIAAA&#10;ACUBAABkcnMvZTJvRG9jLnhtbFBLBQYAAAAABgAGAFkBAADaBQ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cs="Times New Roman"/>
                            <w:sz w:val="21"/>
                            <w:szCs w:val="21"/>
                          </w:rPr>
                          <w:t>选择联合</w:t>
                        </w:r>
                        <w:r>
                          <w:rPr>
                            <w:rFonts w:cs="Times New Roman"/>
                            <w:sz w:val="21"/>
                            <w:szCs w:val="21"/>
                          </w:rPr>
                          <w:t>承担单位</w:t>
                        </w:r>
                      </w:p>
                      <w:p>
                        <w:pPr>
                          <w:pStyle w:val="16"/>
                          <w:spacing w:before="0" w:beforeAutospacing="0" w:after="0" w:afterAutospacing="0"/>
                          <w:jc w:val="center"/>
                        </w:pPr>
                        <w:r>
                          <w:rPr>
                            <w:rFonts w:hint="eastAsia"/>
                          </w:rPr>
                          <w:t> </w:t>
                        </w:r>
                      </w:p>
                    </w:txbxContent>
                  </v:textbox>
                </v:roundrect>
                <v:roundrect id="圆角矩形 64" o:spid="_x0000_s1026" o:spt="2" style="position:absolute;left:1884904;top:97301;height:304803;width:1305602;v-text-anchor:middle;" fillcolor="#5B9BD5 [3204]" filled="t" stroked="t" coordsize="21600,21600" arcsize="0.166666666666667" o:gfxdata="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Nsn9tYAAAAFAQAADwAAAAAAAAABACAAAAAiAAAA&#10;ZHJzL2Rvd25yZXYueG1sUEsBAhQAFAAAAAgAh07iQB2twe5CAgAAegQAAA4AAAAAAAAAAQAgAAAA&#10;JQEAAGRycy9lMm9Eb2MueG1sUEsFBgAAAAAGAAYAWQEAANkFA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cs="Times New Roman"/>
                            <w:sz w:val="21"/>
                            <w:szCs w:val="21"/>
                          </w:rPr>
                          <w:t>填写项目信息</w:t>
                        </w:r>
                      </w:p>
                      <w:p>
                        <w:pPr>
                          <w:pStyle w:val="16"/>
                          <w:spacing w:before="0" w:beforeAutospacing="0" w:after="0" w:afterAutospacing="0"/>
                          <w:jc w:val="center"/>
                        </w:pPr>
                        <w:r>
                          <w:rPr>
                            <w:rFonts w:hint="eastAsia"/>
                          </w:rPr>
                          <w:t> </w:t>
                        </w:r>
                      </w:p>
                    </w:txbxContent>
                  </v:textbox>
                </v:roundrect>
                <v:roundrect id="圆角矩形 65" o:spid="_x0000_s1026" o:spt="2" style="position:absolute;left:1884904;top:621206;height:304803;width:1305602;v-text-anchor:middle;" fillcolor="#5B9BD5 [3204]" filled="t" stroked="t" coordsize="21600,21600" arcsize="0.166666666666667" o:gfxdata="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k2yf21gAAAAUBAAAPAAAAAAAAAAEAIAAA&#10;ACIAAABkcnMvZG93bnJldi54bWxQSwECFAAUAAAACACHTuJAj7z5yUcCAAB7BAAADgAAAAAAAAAB&#10;ACAAAAAlAQAAZHJzL2Uyb0RvYy54bWxQSwUGAAAAAAYABgBZAQAA3gU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cs="Times New Roman"/>
                            <w:sz w:val="21"/>
                            <w:szCs w:val="21"/>
                          </w:rPr>
                          <w:t>选择项目</w:t>
                        </w:r>
                        <w:r>
                          <w:rPr>
                            <w:rFonts w:cs="Times New Roman"/>
                            <w:sz w:val="21"/>
                            <w:szCs w:val="21"/>
                          </w:rPr>
                          <w:t>成员</w:t>
                        </w:r>
                      </w:p>
                      <w:p>
                        <w:pPr>
                          <w:pStyle w:val="16"/>
                          <w:spacing w:before="0" w:beforeAutospacing="0" w:after="0" w:afterAutospacing="0"/>
                          <w:jc w:val="center"/>
                        </w:pPr>
                        <w:r>
                          <w:rPr>
                            <w:rFonts w:hint="eastAsia"/>
                          </w:rPr>
                          <w:t> </w:t>
                        </w:r>
                      </w:p>
                    </w:txbxContent>
                  </v:textbox>
                </v:roundrect>
                <v:roundrect id="圆角矩形 66" o:spid="_x0000_s1026" o:spt="2" style="position:absolute;left:1884904;top:1726117;height:304803;width:1305602;v-text-anchor:middle;" fillcolor="#5B9BD5 [3204]" filled="t" stroked="t" coordsize="21600,21600" arcsize="0.166666666666667" o:gfxdata="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Nsn9tYAAAAFAQAADwAAAAAAAAABACAA&#10;AAAiAAAAZHJzL2Rvd25yZXYueG1sUEsBAhQAFAAAAAgAh07iQFYK5qlIAgAAfAQAAA4AAAAAAAAA&#10;AQAgAAAAJQEAAGRycy9lMm9Eb2MueG1sUEsFBgAAAAAGAAYAWQEAAN8FA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cs="Times New Roman"/>
                            <w:sz w:val="21"/>
                            <w:szCs w:val="21"/>
                          </w:rPr>
                          <w:t>填写项目预算</w:t>
                        </w:r>
                      </w:p>
                      <w:p>
                        <w:pPr>
                          <w:pStyle w:val="16"/>
                          <w:spacing w:before="0" w:beforeAutospacing="0" w:after="0" w:afterAutospacing="0"/>
                          <w:jc w:val="center"/>
                        </w:pPr>
                        <w:r>
                          <w:rPr>
                            <w:rFonts w:hint="eastAsia"/>
                          </w:rPr>
                          <w:t> </w:t>
                        </w:r>
                      </w:p>
                    </w:txbxContent>
                  </v:textbox>
                </v:roundrect>
                <v:roundrect id="圆角矩形 67" o:spid="_x0000_s1026" o:spt="2" style="position:absolute;left:2199304;top:2259522;height:304803;width:686201;v-text-anchor:middle;" fillcolor="#5B9BD5 [3204]" filled="t" stroked="t" coordsize="21600,21600" arcsize="0.166666666666667" o:gfxdata="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Nsn9tYAAAAFAQAADwAAAAAAAAABACAAAAAiAAAA&#10;ZHJzL2Rvd25yZXYueG1sUEsBAhQAFAAAAAgAh07iQB5GIpFCAgAAewQAAA4AAAAAAAAAAQAgAAAA&#10;JQEAAGRycy9lMm9Eb2MueG1sUEsFBgAAAAAGAAYAWQEAANkFA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cs="Times New Roman"/>
                            <w:sz w:val="21"/>
                            <w:szCs w:val="21"/>
                          </w:rPr>
                          <w:t>完成</w:t>
                        </w:r>
                      </w:p>
                      <w:p>
                        <w:pPr>
                          <w:pStyle w:val="16"/>
                          <w:spacing w:before="0" w:beforeAutospacing="0" w:after="0" w:afterAutospacing="0"/>
                          <w:jc w:val="center"/>
                        </w:pPr>
                        <w:r>
                          <w:rPr>
                            <w:rFonts w:hint="eastAsia"/>
                          </w:rPr>
                          <w:t> </w:t>
                        </w:r>
                      </w:p>
                    </w:txbxContent>
                  </v:textbox>
                </v:roundrect>
                <v:shape id="直接箭头连接符 68" o:spid="_x0000_s1026" o:spt="32" type="#_x0000_t32" style="position:absolute;left:2537705;top:402104;height:219102;width:0;" filled="f" stroked="t" coordsize="21600,21600" o:gfxdata="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mD/o3WAAAABQEA&#10;AA8AAAAAAAAAAQAgAAAAIgAAAGRycy9kb3ducmV2LnhtbFBLAQIUABQAAAAIAIdO4kAvddRyHAIA&#10;AAcEAAAOAAAAAAAAAAEAIAAAACUBAABkcnMvZTJvRG9jLnhtbFBLBQYAAAAABgAGAFkBAACzBQAA&#10;AAA=&#10;">
                  <v:fill on="f" focussize="0,0"/>
                  <v:stroke weight="0.5pt" color="#5B9BD5" joinstyle="miter" endarrow="block"/>
                  <v:imagedata o:title=""/>
                  <o:lock v:ext="edit" aspectratio="f"/>
                </v:shape>
                <v:shape id="直接箭头连接符 69" o:spid="_x0000_s1026" o:spt="32" type="#_x0000_t32" style="position:absolute;left:2537705;top:926009;height:238102;width:200;" filled="f" stroked="t" coordsize="21600,21600" o:gfxdata="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5g/6N1gAAAAUB&#10;AAAPAAAAAAAAAAEAIAAAACIAAABkcnMvZG93bnJldi54bWxQSwECFAAUAAAACACHTuJATHu1HR0C&#10;AAAJBAAADgAAAAAAAAABACAAAAAlAQAAZHJzL2Uyb0RvYy54bWxQSwUGAAAAAAYABgBZAQAAtAUA&#10;AAAA&#10;">
                  <v:fill on="f" focussize="0,0"/>
                  <v:stroke weight="0.5pt" color="#5B9BD5" joinstyle="miter" endarrow="block"/>
                  <v:imagedata o:title=""/>
                  <o:lock v:ext="edit" aspectratio="f"/>
                </v:shape>
                <v:shape id="直接箭头连接符 70" o:spid="_x0000_s1026" o:spt="32" type="#_x0000_t32" style="position:absolute;left:2537705;top:1468914;flip:x;height:257202;width:200;" filled="f" stroked="t" coordsize="21600,21600" o:gfxdata="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zIa6tUA&#10;AAAFAQAADwAAAAAAAAABACAAAAAiAAAAZHJzL2Rvd25yZXYueG1sUEsBAhQAFAAAAAgAh07iQOaU&#10;d7ciAgAAFAQAAA4AAAAAAAAAAQAgAAAAJAEAAGRycy9lMm9Eb2MueG1sUEsFBgAAAAAGAAYAWQEA&#10;ALgFAAAAAA==&#10;">
                  <v:fill on="f" focussize="0,0"/>
                  <v:stroke weight="0.5pt" color="#5B9BD5" joinstyle="miter" endarrow="block"/>
                  <v:imagedata o:title=""/>
                  <o:lock v:ext="edit" aspectratio="f"/>
                </v:shape>
                <v:shape id="直接箭头连接符 71" o:spid="_x0000_s1026" o:spt="32" type="#_x0000_t32" style="position:absolute;left:2537705;top:2030920;height:228602;width:4700;" filled="f" stroked="t" coordsize="21600,21600" o:gfxdata="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YP+jdYAAAAF&#10;AQAADwAAAAAAAAABACAAAAAiAAAAZHJzL2Rvd25yZXYueG1sUEsBAhQAFAAAAAgAh07iQPzLBgke&#10;AgAACwQAAA4AAAAAAAAAAQAgAAAAJQEAAGRycy9lMm9Eb2MueG1sUEsFBgAAAAAGAAYAWQEAALUF&#10;AAAAAA==&#10;">
                  <v:fill on="f" focussize="0,0"/>
                  <v:stroke weight="0.5pt" color="#5B9BD5" joinstyle="miter" endarrow="block"/>
                  <v:imagedata o:title=""/>
                  <o:lock v:ext="edit" aspectratio="f"/>
                </v:shape>
                <w10:wrap type="none"/>
                <w10:anchorlock/>
              </v:group>
            </w:pict>
          </mc:Fallback>
        </mc:AlternateContent>
      </w:r>
    </w:p>
    <w:p>
      <w:pPr>
        <w:spacing w:line="360" w:lineRule="auto"/>
        <w:ind w:firstLine="420" w:firstLineChars="200"/>
        <w:rPr>
          <w:rFonts w:hint="eastAsia" w:ascii="华文中宋" w:hAnsi="华文中宋" w:eastAsia="华文中宋"/>
          <w:sz w:val="24"/>
          <w:szCs w:val="24"/>
          <w:lang w:val="en-US" w:eastAsia="zh-CN"/>
        </w:rPr>
      </w:pPr>
      <w:r>
        <w:rPr>
          <w:rFonts w:hint="eastAsia"/>
          <w:lang w:val="en-US" w:eastAsia="zh-CN"/>
        </w:rPr>
        <w:t>立项审核流程如下图所示：</w:t>
      </w:r>
    </w:p>
    <w:p>
      <w:pPr>
        <w:spacing w:line="360" w:lineRule="auto"/>
        <w:ind w:firstLine="420" w:firstLineChars="200"/>
        <w:rPr>
          <w:rFonts w:ascii="华文中宋" w:hAnsi="华文中宋" w:eastAsia="华文中宋"/>
          <w:sz w:val="24"/>
          <w:szCs w:val="24"/>
        </w:rPr>
      </w:pPr>
      <w:r>
        <w:drawing>
          <wp:inline distT="0" distB="0" distL="114300" distR="114300">
            <wp:extent cx="5268595" cy="3827145"/>
            <wp:effectExtent l="0" t="0" r="8255" b="1905"/>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pic:cNvPicPr>
                      <a:picLocks noChangeAspect="1"/>
                    </pic:cNvPicPr>
                  </pic:nvPicPr>
                  <pic:blipFill>
                    <a:blip r:embed="rId31"/>
                    <a:stretch>
                      <a:fillRect/>
                    </a:stretch>
                  </pic:blipFill>
                  <pic:spPr>
                    <a:xfrm>
                      <a:off x="0" y="0"/>
                      <a:ext cx="5268595" cy="3827145"/>
                    </a:xfrm>
                    <a:prstGeom prst="rect">
                      <a:avLst/>
                    </a:prstGeom>
                    <a:noFill/>
                    <a:ln w="9525">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详细操作流程：选择左侧菜单“项目立项”，进入项目信息界面。</w:t>
      </w:r>
    </w:p>
    <w:p>
      <w:pPr>
        <w:spacing w:line="360" w:lineRule="auto"/>
        <w:ind w:firstLine="420" w:firstLineChars="200"/>
        <w:rPr>
          <w:rFonts w:hint="eastAsia"/>
          <w:lang w:val="en-US" w:eastAsia="zh-CN"/>
        </w:rPr>
      </w:pPr>
      <w:r>
        <w:rPr>
          <w:rFonts w:hint="eastAsia"/>
          <w:lang w:val="en-US" w:eastAsia="zh-CN"/>
        </w:rPr>
        <w:t>（1）“纵向项目信息”页面点击项目名称、负责人和审核状态（蓝色字体），可以查看详细信息。</w:t>
      </w:r>
    </w:p>
    <w:p>
      <w:pPr>
        <w:spacing w:line="360" w:lineRule="auto"/>
        <w:ind w:firstLine="420" w:firstLineChars="200"/>
      </w:pPr>
      <w:r>
        <w:drawing>
          <wp:inline distT="0" distB="0" distL="114300" distR="114300">
            <wp:extent cx="5260975" cy="2211705"/>
            <wp:effectExtent l="0" t="0" r="15875" b="17145"/>
            <wp:docPr id="1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7"/>
                    <pic:cNvPicPr>
                      <a:picLocks noChangeAspect="1"/>
                    </pic:cNvPicPr>
                  </pic:nvPicPr>
                  <pic:blipFill>
                    <a:blip r:embed="rId32"/>
                    <a:stretch>
                      <a:fillRect/>
                    </a:stretch>
                  </pic:blipFill>
                  <pic:spPr>
                    <a:xfrm>
                      <a:off x="0" y="0"/>
                      <a:ext cx="5260975" cy="221170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1）项目名称-项目的基本信息，查询如项目信息、人员信息、联合承担单位信息、预算信息（预算执行情况/项目预算信息）、文档上传、到款情况、预算变动情况、合同变更、到款划拨等详细信息。</w:t>
      </w:r>
    </w:p>
    <w:p>
      <w:pPr>
        <w:numPr>
          <w:ilvl w:val="0"/>
          <w:numId w:val="0"/>
        </w:numPr>
        <w:spacing w:line="360" w:lineRule="auto"/>
        <w:ind w:firstLine="420" w:firstLineChars="200"/>
        <w:rPr>
          <w:rFonts w:hint="eastAsia"/>
          <w:lang w:val="en-US" w:eastAsia="zh-CN"/>
        </w:rPr>
      </w:pPr>
      <w:r>
        <w:drawing>
          <wp:inline distT="0" distB="0" distL="114300" distR="114300">
            <wp:extent cx="5267960" cy="2957195"/>
            <wp:effectExtent l="0" t="0" r="8890" b="14605"/>
            <wp:docPr id="1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9"/>
                    <pic:cNvPicPr>
                      <a:picLocks noChangeAspect="1"/>
                    </pic:cNvPicPr>
                  </pic:nvPicPr>
                  <pic:blipFill>
                    <a:blip r:embed="rId33"/>
                    <a:stretch>
                      <a:fillRect/>
                    </a:stretch>
                  </pic:blipFill>
                  <pic:spPr>
                    <a:xfrm>
                      <a:off x="0" y="0"/>
                      <a:ext cx="5267960" cy="2957195"/>
                    </a:xfrm>
                    <a:prstGeom prst="rect">
                      <a:avLst/>
                    </a:prstGeom>
                    <a:noFill/>
                    <a:ln>
                      <a:noFill/>
                    </a:ln>
                  </pic:spPr>
                </pic:pic>
              </a:graphicData>
            </a:graphic>
          </wp:inline>
        </w:drawing>
      </w:r>
    </w:p>
    <w:p>
      <w:pPr>
        <w:numPr>
          <w:ilvl w:val="0"/>
          <w:numId w:val="0"/>
        </w:numPr>
        <w:spacing w:line="360" w:lineRule="auto"/>
        <w:ind w:firstLine="420" w:firstLineChars="200"/>
        <w:rPr>
          <w:rFonts w:hint="eastAsia" w:ascii="华文中宋" w:hAnsi="华文中宋" w:eastAsia="华文中宋"/>
          <w:sz w:val="24"/>
          <w:szCs w:val="24"/>
          <w:lang w:val="en-US" w:eastAsia="zh-CN"/>
        </w:rPr>
      </w:pPr>
      <w:r>
        <w:rPr>
          <w:rFonts w:hint="eastAsia"/>
          <w:lang w:val="en-US" w:eastAsia="zh-CN"/>
        </w:rPr>
        <w:t>2）负责人-人员项目信息，查看该项目负责人相关信息。如：人员信息（项目负责人详细信息）、人员项目信息（该人员所有的项目信息）等。</w:t>
      </w:r>
    </w:p>
    <w:p>
      <w:pPr>
        <w:numPr>
          <w:ilvl w:val="0"/>
          <w:numId w:val="0"/>
        </w:numPr>
        <w:spacing w:line="360" w:lineRule="auto"/>
        <w:ind w:firstLine="420" w:firstLineChars="200"/>
      </w:pPr>
      <w:r>
        <w:drawing>
          <wp:inline distT="0" distB="0" distL="114300" distR="114300">
            <wp:extent cx="5267960" cy="1795145"/>
            <wp:effectExtent l="0" t="0" r="8890" b="14605"/>
            <wp:docPr id="1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0"/>
                    <pic:cNvPicPr>
                      <a:picLocks noChangeAspect="1"/>
                    </pic:cNvPicPr>
                  </pic:nvPicPr>
                  <pic:blipFill>
                    <a:blip r:embed="rId34"/>
                    <a:stretch>
                      <a:fillRect/>
                    </a:stretch>
                  </pic:blipFill>
                  <pic:spPr>
                    <a:xfrm>
                      <a:off x="0" y="0"/>
                      <a:ext cx="5267960" cy="1795145"/>
                    </a:xfrm>
                    <a:prstGeom prst="rect">
                      <a:avLst/>
                    </a:prstGeom>
                    <a:noFill/>
                    <a:ln>
                      <a:noFill/>
                    </a:ln>
                  </pic:spPr>
                </pic:pic>
              </a:graphicData>
            </a:graphic>
          </wp:inline>
        </w:drawing>
      </w:r>
    </w:p>
    <w:p>
      <w:pPr>
        <w:numPr>
          <w:ilvl w:val="0"/>
          <w:numId w:val="0"/>
        </w:numPr>
        <w:spacing w:line="360" w:lineRule="auto"/>
        <w:ind w:firstLine="420" w:firstLineChars="200"/>
      </w:pPr>
      <w:r>
        <w:drawing>
          <wp:inline distT="0" distB="0" distL="114300" distR="114300">
            <wp:extent cx="5258435" cy="1849120"/>
            <wp:effectExtent l="0" t="0" r="18415" b="17780"/>
            <wp:docPr id="1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1"/>
                    <pic:cNvPicPr>
                      <a:picLocks noChangeAspect="1"/>
                    </pic:cNvPicPr>
                  </pic:nvPicPr>
                  <pic:blipFill>
                    <a:blip r:embed="rId35"/>
                    <a:stretch>
                      <a:fillRect/>
                    </a:stretch>
                  </pic:blipFill>
                  <pic:spPr>
                    <a:xfrm>
                      <a:off x="0" y="0"/>
                      <a:ext cx="5258435" cy="1849120"/>
                    </a:xfrm>
                    <a:prstGeom prst="rect">
                      <a:avLst/>
                    </a:prstGeom>
                    <a:noFill/>
                    <a:ln>
                      <a:noFill/>
                    </a:ln>
                  </pic:spPr>
                </pic:pic>
              </a:graphicData>
            </a:graphic>
          </wp:inline>
        </w:drawing>
      </w:r>
    </w:p>
    <w:p>
      <w:pPr>
        <w:numPr>
          <w:ilvl w:val="0"/>
          <w:numId w:val="2"/>
        </w:numPr>
        <w:spacing w:line="360" w:lineRule="auto"/>
        <w:ind w:firstLine="420" w:firstLineChars="200"/>
        <w:rPr>
          <w:rFonts w:hint="eastAsia"/>
          <w:lang w:val="en-US" w:eastAsia="zh-CN"/>
        </w:rPr>
      </w:pPr>
      <w:r>
        <w:rPr>
          <w:rFonts w:hint="eastAsia"/>
          <w:lang w:val="en-US" w:eastAsia="zh-CN"/>
        </w:rPr>
        <w:t>审核状态-信息查询结果，主要是把每一步的操作用日志体现出来。</w:t>
      </w:r>
    </w:p>
    <w:p>
      <w:pPr>
        <w:numPr>
          <w:ilvl w:val="0"/>
          <w:numId w:val="0"/>
        </w:numPr>
        <w:spacing w:line="360" w:lineRule="auto"/>
        <w:ind w:firstLine="420" w:firstLineChars="200"/>
      </w:pPr>
      <w:r>
        <w:drawing>
          <wp:inline distT="0" distB="0" distL="114300" distR="114300">
            <wp:extent cx="5266690" cy="3288665"/>
            <wp:effectExtent l="0" t="0" r="10160" b="6985"/>
            <wp:docPr id="15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2"/>
                    <pic:cNvPicPr>
                      <a:picLocks noChangeAspect="1"/>
                    </pic:cNvPicPr>
                  </pic:nvPicPr>
                  <pic:blipFill>
                    <a:blip r:embed="rId36"/>
                    <a:stretch>
                      <a:fillRect/>
                    </a:stretch>
                  </pic:blipFill>
                  <pic:spPr>
                    <a:xfrm>
                      <a:off x="0" y="0"/>
                      <a:ext cx="5266690" cy="3288665"/>
                    </a:xfrm>
                    <a:prstGeom prst="rect">
                      <a:avLst/>
                    </a:prstGeom>
                    <a:noFill/>
                    <a:ln>
                      <a:noFill/>
                    </a:ln>
                  </pic:spPr>
                </pic:pic>
              </a:graphicData>
            </a:graphic>
          </wp:inline>
        </w:drawing>
      </w:r>
    </w:p>
    <w:p>
      <w:pPr>
        <w:numPr>
          <w:ilvl w:val="0"/>
          <w:numId w:val="0"/>
        </w:numPr>
        <w:spacing w:line="360" w:lineRule="auto"/>
        <w:ind w:firstLine="420" w:firstLineChars="200"/>
        <w:rPr>
          <w:rFonts w:hint="eastAsia"/>
          <w:lang w:val="en-US" w:eastAsia="zh-CN"/>
        </w:rPr>
      </w:pPr>
      <w:r>
        <w:rPr>
          <w:rFonts w:hint="eastAsia"/>
          <w:lang w:val="en-US" w:eastAsia="zh-CN"/>
        </w:rPr>
        <w:t>（2）点击编辑按钮，进入项目基本信息页面，填写基本信息。</w:t>
      </w:r>
    </w:p>
    <w:p>
      <w:pPr>
        <w:spacing w:line="360" w:lineRule="auto"/>
        <w:ind w:firstLine="420" w:firstLineChars="200"/>
        <w:rPr>
          <w:rFonts w:ascii="华文中宋" w:hAnsi="华文中宋" w:eastAsia="华文中宋"/>
          <w:sz w:val="24"/>
          <w:szCs w:val="24"/>
        </w:rPr>
      </w:pPr>
      <w:r>
        <w:drawing>
          <wp:inline distT="0" distB="0" distL="114300" distR="114300">
            <wp:extent cx="5273040" cy="1830705"/>
            <wp:effectExtent l="0" t="0" r="3810" b="17145"/>
            <wp:docPr id="15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3"/>
                    <pic:cNvPicPr>
                      <a:picLocks noChangeAspect="1"/>
                    </pic:cNvPicPr>
                  </pic:nvPicPr>
                  <pic:blipFill>
                    <a:blip r:embed="rId37"/>
                    <a:stretch>
                      <a:fillRect/>
                    </a:stretch>
                  </pic:blipFill>
                  <pic:spPr>
                    <a:xfrm>
                      <a:off x="0" y="0"/>
                      <a:ext cx="5273040" cy="1830705"/>
                    </a:xfrm>
                    <a:prstGeom prst="rect">
                      <a:avLst/>
                    </a:prstGeom>
                    <a:noFill/>
                    <a:ln>
                      <a:noFill/>
                    </a:ln>
                  </pic:spPr>
                </pic:pic>
              </a:graphicData>
            </a:graphic>
          </wp:inline>
        </w:drawing>
      </w:r>
    </w:p>
    <w:p>
      <w:pPr>
        <w:spacing w:line="360" w:lineRule="auto"/>
        <w:ind w:firstLine="420" w:firstLineChars="200"/>
        <w:rPr>
          <w:rFonts w:ascii="华文中宋" w:hAnsi="华文中宋" w:eastAsia="华文中宋"/>
          <w:sz w:val="24"/>
          <w:szCs w:val="24"/>
        </w:rPr>
      </w:pPr>
      <w:r>
        <w:drawing>
          <wp:inline distT="0" distB="0" distL="114300" distR="114300">
            <wp:extent cx="5260340" cy="956945"/>
            <wp:effectExtent l="0" t="0" r="16510" b="14605"/>
            <wp:docPr id="1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4"/>
                    <pic:cNvPicPr>
                      <a:picLocks noChangeAspect="1"/>
                    </pic:cNvPicPr>
                  </pic:nvPicPr>
                  <pic:blipFill>
                    <a:blip r:embed="rId38"/>
                    <a:stretch>
                      <a:fillRect/>
                    </a:stretch>
                  </pic:blipFill>
                  <pic:spPr>
                    <a:xfrm>
                      <a:off x="0" y="0"/>
                      <a:ext cx="5260340" cy="956945"/>
                    </a:xfrm>
                    <a:prstGeom prst="rect">
                      <a:avLst/>
                    </a:prstGeom>
                    <a:noFill/>
                    <a:ln>
                      <a:noFill/>
                    </a:ln>
                  </pic:spPr>
                </pic:pic>
              </a:graphicData>
            </a:graphic>
          </wp:inline>
        </w:drawing>
      </w:r>
    </w:p>
    <w:p>
      <w:pPr>
        <w:numPr>
          <w:ilvl w:val="0"/>
          <w:numId w:val="0"/>
        </w:numPr>
        <w:spacing w:line="360" w:lineRule="auto"/>
        <w:ind w:firstLine="420" w:firstLineChars="200"/>
        <w:rPr>
          <w:rFonts w:hint="eastAsia"/>
          <w:lang w:val="en-US" w:eastAsia="zh-CN"/>
        </w:rPr>
      </w:pPr>
      <w:r>
        <w:rPr>
          <w:rFonts w:hint="eastAsia"/>
          <w:lang w:val="en-US" w:eastAsia="zh-CN"/>
        </w:rPr>
        <w:t>（3）点击“下一步，填报成员信息”，进入项目成员页面。系统默认显示负责人信息。</w:t>
      </w:r>
    </w:p>
    <w:p>
      <w:pPr>
        <w:spacing w:line="360" w:lineRule="auto"/>
        <w:ind w:firstLine="420" w:firstLineChars="200"/>
        <w:rPr>
          <w:rFonts w:ascii="华文中宋" w:hAnsi="华文中宋" w:eastAsia="华文中宋"/>
          <w:sz w:val="24"/>
          <w:szCs w:val="24"/>
        </w:rPr>
      </w:pPr>
      <w:r>
        <w:drawing>
          <wp:inline distT="0" distB="0" distL="114300" distR="114300">
            <wp:extent cx="5268595" cy="1552575"/>
            <wp:effectExtent l="0" t="0" r="8255" b="9525"/>
            <wp:docPr id="16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7"/>
                    <pic:cNvPicPr>
                      <a:picLocks noChangeAspect="1"/>
                    </pic:cNvPicPr>
                  </pic:nvPicPr>
                  <pic:blipFill>
                    <a:blip r:embed="rId39"/>
                    <a:stretch>
                      <a:fillRect/>
                    </a:stretch>
                  </pic:blipFill>
                  <pic:spPr>
                    <a:xfrm>
                      <a:off x="0" y="0"/>
                      <a:ext cx="5268595" cy="1552575"/>
                    </a:xfrm>
                    <a:prstGeom prst="rect">
                      <a:avLst/>
                    </a:prstGeom>
                    <a:noFill/>
                    <a:ln>
                      <a:noFill/>
                    </a:ln>
                  </pic:spPr>
                </pic:pic>
              </a:graphicData>
            </a:graphic>
          </wp:inline>
        </w:drawing>
      </w:r>
    </w:p>
    <w:p>
      <w:pPr>
        <w:numPr>
          <w:ilvl w:val="0"/>
          <w:numId w:val="0"/>
        </w:numPr>
        <w:spacing w:line="360" w:lineRule="auto"/>
        <w:ind w:firstLine="420" w:firstLineChars="200"/>
        <w:rPr>
          <w:rFonts w:hint="eastAsia"/>
          <w:lang w:val="en-US" w:eastAsia="zh-CN"/>
        </w:rPr>
      </w:pPr>
      <w:r>
        <w:rPr>
          <w:rFonts w:hint="eastAsia"/>
          <w:lang w:val="en-US" w:eastAsia="zh-CN"/>
        </w:rPr>
        <w:t>提示：① 一个项目可以有多个成员。添加项目人员，人员角色分为本校用户、本校用户、外校人员，填写成员职工号和署名顺序，点击点击“新增”② 成员姓名/职工号可以输入不完整的姓名或者工号，进行模糊匹配。署名顺序一般大于1，因为负责人署名顺序为1。</w:t>
      </w:r>
    </w:p>
    <w:p>
      <w:pPr>
        <w:spacing w:line="360" w:lineRule="auto"/>
        <w:ind w:firstLine="480" w:firstLineChars="200"/>
        <w:rPr>
          <w:rFonts w:ascii="华文中宋" w:hAnsi="华文中宋" w:eastAsia="华文中宋"/>
          <w:sz w:val="24"/>
          <w:szCs w:val="24"/>
        </w:rPr>
      </w:pPr>
      <w:r>
        <w:rPr>
          <w:rFonts w:ascii="华文中宋" w:hAnsi="华文中宋" w:eastAsia="华文中宋"/>
          <w:sz w:val="24"/>
          <w:szCs w:val="24"/>
        </w:rPr>
        <w:drawing>
          <wp:inline distT="0" distB="0" distL="0" distR="0">
            <wp:extent cx="1657985" cy="1285875"/>
            <wp:effectExtent l="0" t="0" r="1841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0" cstate="print"/>
                    <a:stretch>
                      <a:fillRect/>
                    </a:stretch>
                  </pic:blipFill>
                  <pic:spPr>
                    <a:xfrm>
                      <a:off x="0" y="0"/>
                      <a:ext cx="1667996" cy="1293166"/>
                    </a:xfrm>
                    <a:prstGeom prst="rect">
                      <a:avLst/>
                    </a:prstGeom>
                  </pic:spPr>
                </pic:pic>
              </a:graphicData>
            </a:graphic>
          </wp:inline>
        </w:drawing>
      </w:r>
    </w:p>
    <w:p>
      <w:pPr>
        <w:numPr>
          <w:ilvl w:val="0"/>
          <w:numId w:val="0"/>
        </w:numPr>
        <w:spacing w:line="360" w:lineRule="auto"/>
        <w:ind w:firstLine="420" w:firstLineChars="200"/>
        <w:rPr>
          <w:rFonts w:ascii="华文中宋" w:hAnsi="华文中宋" w:eastAsia="华文中宋"/>
          <w:sz w:val="24"/>
          <w:szCs w:val="24"/>
        </w:rPr>
      </w:pPr>
      <w:r>
        <w:rPr>
          <w:rFonts w:hint="eastAsia"/>
          <w:lang w:val="en-US" w:eastAsia="zh-CN"/>
        </w:rPr>
        <w:t>③ 新增人员后，人员信息出现在下面列表中，可以删除、修改、上移和下移项目人员信息。</w:t>
      </w:r>
    </w:p>
    <w:p>
      <w:pPr>
        <w:numPr>
          <w:ilvl w:val="0"/>
          <w:numId w:val="0"/>
        </w:numPr>
        <w:spacing w:line="360" w:lineRule="auto"/>
        <w:ind w:firstLine="420" w:firstLineChars="200"/>
        <w:rPr>
          <w:rFonts w:hint="eastAsia"/>
          <w:lang w:val="en-US" w:eastAsia="zh-CN"/>
        </w:rPr>
      </w:pPr>
      <w:r>
        <w:rPr>
          <w:rFonts w:hint="eastAsia"/>
          <w:lang w:val="en-US" w:eastAsia="zh-CN"/>
        </w:rPr>
        <w:t>（4）点击“下一步，填报联合承担单位信息”，进入联合承担单位页面，填写联合承担单位信息，点击“确定选择”。</w:t>
      </w:r>
    </w:p>
    <w:p>
      <w:pPr>
        <w:numPr>
          <w:ilvl w:val="0"/>
          <w:numId w:val="0"/>
        </w:numPr>
        <w:spacing w:line="360" w:lineRule="auto"/>
        <w:ind w:firstLine="420" w:firstLineChars="200"/>
        <w:rPr>
          <w:rFonts w:hint="eastAsia"/>
          <w:lang w:val="en-US" w:eastAsia="zh-CN"/>
        </w:rPr>
      </w:pPr>
      <w:r>
        <w:rPr>
          <w:rFonts w:hint="eastAsia"/>
          <w:lang w:val="en-US" w:eastAsia="zh-CN"/>
        </w:rPr>
        <w:t>① 联合承担单位列表可以删除或修改。一个项目可以有多个联合承担单位。</w:t>
      </w:r>
    </w:p>
    <w:p>
      <w:pPr>
        <w:spacing w:line="360" w:lineRule="auto"/>
        <w:ind w:firstLine="420" w:firstLineChars="200"/>
        <w:rPr>
          <w:rFonts w:ascii="华文中宋" w:hAnsi="华文中宋" w:eastAsia="华文中宋"/>
          <w:sz w:val="24"/>
          <w:szCs w:val="24"/>
        </w:rPr>
      </w:pPr>
      <w:r>
        <w:drawing>
          <wp:inline distT="0" distB="0" distL="114300" distR="114300">
            <wp:extent cx="5267960" cy="2348230"/>
            <wp:effectExtent l="0" t="0" r="8890" b="13970"/>
            <wp:docPr id="20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38"/>
                    <pic:cNvPicPr>
                      <a:picLocks noChangeAspect="1"/>
                    </pic:cNvPicPr>
                  </pic:nvPicPr>
                  <pic:blipFill>
                    <a:blip r:embed="rId41"/>
                    <a:stretch>
                      <a:fillRect/>
                    </a:stretch>
                  </pic:blipFill>
                  <pic:spPr>
                    <a:xfrm>
                      <a:off x="0" y="0"/>
                      <a:ext cx="5267960" cy="2348230"/>
                    </a:xfrm>
                    <a:prstGeom prst="rect">
                      <a:avLst/>
                    </a:prstGeom>
                    <a:noFill/>
                    <a:ln>
                      <a:noFill/>
                    </a:ln>
                  </pic:spPr>
                </pic:pic>
              </a:graphicData>
            </a:graphic>
          </wp:inline>
        </w:drawing>
      </w:r>
    </w:p>
    <w:p>
      <w:pPr>
        <w:spacing w:line="360" w:lineRule="auto"/>
        <w:ind w:firstLine="480" w:firstLineChars="200"/>
        <w:rPr>
          <w:rFonts w:hint="eastAsia" w:ascii="华文中宋" w:hAnsi="华文中宋" w:eastAsia="华文中宋"/>
          <w:color w:val="FF0000"/>
          <w:sz w:val="24"/>
          <w:szCs w:val="24"/>
        </w:rPr>
      </w:pPr>
      <w:r>
        <w:rPr>
          <w:rFonts w:ascii="华文中宋" w:hAnsi="华文中宋" w:eastAsia="华文中宋"/>
          <w:color w:val="FF0000"/>
          <w:sz w:val="24"/>
          <w:szCs w:val="24"/>
          <w:vertAlign w:val="subscript"/>
        </w:rPr>
        <w:t>注意</w:t>
      </w:r>
      <w:r>
        <w:rPr>
          <w:rFonts w:hint="eastAsia" w:ascii="华文中宋" w:hAnsi="华文中宋" w:eastAsia="华文中宋"/>
          <w:color w:val="FF0000"/>
          <w:sz w:val="24"/>
          <w:szCs w:val="24"/>
          <w:vertAlign w:val="subscript"/>
          <w:lang w:eastAsia="zh-CN"/>
        </w:rPr>
        <w:t>：</w:t>
      </w:r>
      <w:r>
        <w:rPr>
          <w:rFonts w:ascii="华文中宋" w:hAnsi="华文中宋" w:eastAsia="华文中宋"/>
          <w:color w:val="FF0000"/>
          <w:sz w:val="24"/>
          <w:szCs w:val="24"/>
          <w:vertAlign w:val="subscript"/>
        </w:rPr>
        <w:t>所选的联合承担单位必须出现在合作单位列表中</w:t>
      </w:r>
      <w:r>
        <w:rPr>
          <w:rFonts w:hint="eastAsia" w:ascii="华文中宋" w:hAnsi="华文中宋" w:eastAsia="华文中宋"/>
          <w:color w:val="FF0000"/>
          <w:sz w:val="24"/>
          <w:szCs w:val="24"/>
          <w:vertAlign w:val="subscript"/>
        </w:rPr>
        <w:t>，</w:t>
      </w:r>
      <w:r>
        <w:rPr>
          <w:rFonts w:hint="eastAsia" w:ascii="华文中宋" w:hAnsi="华文中宋" w:eastAsia="华文中宋"/>
          <w:color w:val="FF0000"/>
          <w:sz w:val="24"/>
          <w:szCs w:val="24"/>
          <w:vertAlign w:val="subscript"/>
          <w:lang w:eastAsia="zh-CN"/>
        </w:rPr>
        <w:t>如找不到相关单位，请用户点击“新增单位信息”新增单位，等待科研院相关负责科室审核通过，</w:t>
      </w:r>
      <w:r>
        <w:rPr>
          <w:rFonts w:ascii="华文中宋" w:hAnsi="华文中宋" w:eastAsia="华文中宋"/>
          <w:color w:val="FF0000"/>
          <w:sz w:val="24"/>
          <w:szCs w:val="24"/>
          <w:vertAlign w:val="subscript"/>
        </w:rPr>
        <w:t>否则立项项目将无法提交</w:t>
      </w:r>
      <w:r>
        <w:rPr>
          <w:rFonts w:hint="eastAsia" w:ascii="华文中宋" w:hAnsi="华文中宋" w:eastAsia="华文中宋"/>
          <w:color w:val="FF0000"/>
          <w:sz w:val="24"/>
          <w:szCs w:val="24"/>
          <w:vertAlign w:val="subscript"/>
        </w:rPr>
        <w:t>。</w:t>
      </w:r>
    </w:p>
    <w:p>
      <w:pPr>
        <w:numPr>
          <w:ilvl w:val="0"/>
          <w:numId w:val="0"/>
        </w:numPr>
        <w:spacing w:line="360" w:lineRule="auto"/>
        <w:ind w:firstLine="420" w:firstLineChars="200"/>
        <w:rPr>
          <w:rFonts w:hint="eastAsia"/>
          <w:lang w:val="en-US" w:eastAsia="zh-CN"/>
        </w:rPr>
      </w:pPr>
      <w:r>
        <w:rPr>
          <w:rFonts w:hint="eastAsia"/>
          <w:lang w:val="en-US" w:eastAsia="zh-CN"/>
        </w:rPr>
        <w:t>② 点击</w:t>
      </w:r>
      <w:r>
        <w:rPr>
          <w:rFonts w:hint="eastAsia"/>
          <w:lang w:val="en-US" w:eastAsia="zh-CN"/>
        </w:rPr>
        <w:drawing>
          <wp:inline distT="0" distB="0" distL="0" distR="0">
            <wp:extent cx="228600" cy="2000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2" cstate="print"/>
                    <a:stretch>
                      <a:fillRect/>
                    </a:stretch>
                  </pic:blipFill>
                  <pic:spPr>
                    <a:xfrm>
                      <a:off x="0" y="0"/>
                      <a:ext cx="228600" cy="200025"/>
                    </a:xfrm>
                    <a:prstGeom prst="rect">
                      <a:avLst/>
                    </a:prstGeom>
                  </pic:spPr>
                </pic:pic>
              </a:graphicData>
            </a:graphic>
          </wp:inline>
        </w:drawing>
      </w:r>
      <w:r>
        <w:rPr>
          <w:rFonts w:hint="eastAsia"/>
          <w:lang w:val="en-US" w:eastAsia="zh-CN"/>
        </w:rPr>
        <w:t>按钮，会出现可供选择的合作单位列表。</w:t>
      </w:r>
    </w:p>
    <w:p>
      <w:pPr>
        <w:spacing w:line="360" w:lineRule="auto"/>
        <w:ind w:firstLine="420" w:firstLineChars="200"/>
        <w:rPr>
          <w:rFonts w:ascii="华文中宋" w:hAnsi="华文中宋" w:eastAsia="华文中宋"/>
          <w:sz w:val="24"/>
          <w:szCs w:val="24"/>
        </w:rPr>
      </w:pPr>
      <w:r>
        <w:drawing>
          <wp:inline distT="0" distB="0" distL="114300" distR="114300">
            <wp:extent cx="5259705" cy="1874520"/>
            <wp:effectExtent l="0" t="0" r="17145" b="11430"/>
            <wp:docPr id="21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39"/>
                    <pic:cNvPicPr>
                      <a:picLocks noChangeAspect="1"/>
                    </pic:cNvPicPr>
                  </pic:nvPicPr>
                  <pic:blipFill>
                    <a:blip r:embed="rId43"/>
                    <a:stretch>
                      <a:fillRect/>
                    </a:stretch>
                  </pic:blipFill>
                  <pic:spPr>
                    <a:xfrm>
                      <a:off x="0" y="0"/>
                      <a:ext cx="5259705" cy="1874520"/>
                    </a:xfrm>
                    <a:prstGeom prst="rect">
                      <a:avLst/>
                    </a:prstGeom>
                    <a:noFill/>
                    <a:ln>
                      <a:noFill/>
                    </a:ln>
                  </pic:spPr>
                </pic:pic>
              </a:graphicData>
            </a:graphic>
          </wp:inline>
        </w:drawing>
      </w:r>
    </w:p>
    <w:p>
      <w:pPr>
        <w:numPr>
          <w:ilvl w:val="0"/>
          <w:numId w:val="0"/>
        </w:numPr>
        <w:spacing w:line="360" w:lineRule="auto"/>
        <w:ind w:firstLine="420" w:firstLineChars="200"/>
        <w:rPr>
          <w:rFonts w:hint="eastAsia"/>
          <w:lang w:val="en-US" w:eastAsia="zh-CN"/>
        </w:rPr>
      </w:pPr>
      <w:r>
        <w:rPr>
          <w:rFonts w:hint="eastAsia"/>
          <w:lang w:val="en-US" w:eastAsia="zh-CN"/>
        </w:rPr>
        <w:t>③ 如果合作单位列表中没有所要的单位，点击“取消”按钮，返回联合承担单位页面，再点击“新增单位信息”按钮，填写合作单位信息。</w:t>
      </w:r>
    </w:p>
    <w:p>
      <w:pPr>
        <w:spacing w:line="360" w:lineRule="auto"/>
        <w:ind w:firstLine="420" w:firstLineChars="200"/>
        <w:rPr>
          <w:rFonts w:hint="eastAsia"/>
          <w:lang w:val="en-US" w:eastAsia="zh-CN"/>
        </w:rPr>
      </w:pPr>
      <w:r>
        <w:drawing>
          <wp:inline distT="0" distB="0" distL="114300" distR="114300">
            <wp:extent cx="5272405" cy="1656080"/>
            <wp:effectExtent l="0" t="0" r="4445" b="1270"/>
            <wp:docPr id="2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40"/>
                    <pic:cNvPicPr>
                      <a:picLocks noChangeAspect="1"/>
                    </pic:cNvPicPr>
                  </pic:nvPicPr>
                  <pic:blipFill>
                    <a:blip r:embed="rId44"/>
                    <a:stretch>
                      <a:fillRect/>
                    </a:stretch>
                  </pic:blipFill>
                  <pic:spPr>
                    <a:xfrm>
                      <a:off x="0" y="0"/>
                      <a:ext cx="5272405" cy="1656080"/>
                    </a:xfrm>
                    <a:prstGeom prst="rect">
                      <a:avLst/>
                    </a:prstGeom>
                    <a:noFill/>
                    <a:ln>
                      <a:noFill/>
                    </a:ln>
                  </pic:spPr>
                </pic:pic>
              </a:graphicData>
            </a:graphic>
          </wp:inline>
        </w:drawing>
      </w:r>
      <w:r>
        <w:rPr>
          <w:rFonts w:hint="eastAsia"/>
          <w:lang w:val="en-US" w:eastAsia="zh-CN"/>
        </w:rPr>
        <w:tab/>
      </w:r>
    </w:p>
    <w:p>
      <w:pPr>
        <w:numPr>
          <w:ilvl w:val="0"/>
          <w:numId w:val="0"/>
        </w:numPr>
        <w:spacing w:line="360" w:lineRule="auto"/>
        <w:ind w:firstLine="420" w:firstLineChars="200"/>
        <w:rPr>
          <w:rFonts w:hint="eastAsia"/>
          <w:lang w:val="en-US" w:eastAsia="zh-CN"/>
        </w:rPr>
      </w:pPr>
      <w:r>
        <w:rPr>
          <w:rFonts w:hint="eastAsia"/>
          <w:lang w:val="en-US" w:eastAsia="zh-CN"/>
        </w:rPr>
        <w:t>（5）填完联合承担单位后，点击“下一步，填报项目预算”按钮，进入项目预算页面，填写批复预算金额和本校预算金额。点击‘保存草稿’和‘保存并提交’按钮，完成立项申请。</w:t>
      </w:r>
    </w:p>
    <w:p>
      <w:p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lang w:eastAsia="zh-CN"/>
        </w:rPr>
        <w:t>注意</w:t>
      </w:r>
      <w:r>
        <w:rPr>
          <w:rFonts w:hint="eastAsia" w:ascii="华文中宋" w:hAnsi="华文中宋" w:eastAsia="华文中宋"/>
          <w:color w:val="FF0000"/>
          <w:sz w:val="24"/>
          <w:szCs w:val="24"/>
          <w:vertAlign w:val="subscript"/>
          <w:lang w:val="en-US" w:eastAsia="zh-CN"/>
        </w:rPr>
        <w:t>1</w:t>
      </w:r>
      <w:r>
        <w:rPr>
          <w:rFonts w:hint="eastAsia" w:ascii="华文中宋" w:hAnsi="华文中宋" w:eastAsia="华文中宋"/>
          <w:color w:val="FF0000"/>
          <w:sz w:val="24"/>
          <w:szCs w:val="24"/>
          <w:vertAlign w:val="subscript"/>
          <w:lang w:eastAsia="zh-CN"/>
        </w:rPr>
        <w:t>：</w:t>
      </w:r>
    </w:p>
    <w:p>
      <w:p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rPr>
        <w:t>申报</w:t>
      </w:r>
      <w:r>
        <w:rPr>
          <w:rFonts w:ascii="华文中宋" w:hAnsi="华文中宋" w:eastAsia="华文中宋"/>
          <w:color w:val="FF0000"/>
          <w:sz w:val="24"/>
          <w:szCs w:val="24"/>
          <w:vertAlign w:val="subscript"/>
        </w:rPr>
        <w:t>预算</w:t>
      </w:r>
      <w:r>
        <w:rPr>
          <w:rFonts w:hint="eastAsia" w:ascii="华文中宋" w:hAnsi="华文中宋" w:eastAsia="华文中宋"/>
          <w:color w:val="FF0000"/>
          <w:sz w:val="24"/>
          <w:szCs w:val="24"/>
          <w:vertAlign w:val="subscript"/>
          <w:lang w:eastAsia="zh-CN"/>
        </w:rPr>
        <w:t>，系统自动读取</w:t>
      </w:r>
      <w:r>
        <w:rPr>
          <w:rFonts w:ascii="华文中宋" w:hAnsi="华文中宋" w:eastAsia="华文中宋"/>
          <w:color w:val="FF0000"/>
          <w:sz w:val="24"/>
          <w:szCs w:val="24"/>
          <w:vertAlign w:val="subscript"/>
        </w:rPr>
        <w:t>为</w:t>
      </w:r>
      <w:r>
        <w:rPr>
          <w:rFonts w:hint="eastAsia" w:ascii="华文中宋" w:hAnsi="华文中宋" w:eastAsia="华文中宋"/>
          <w:color w:val="FF0000"/>
          <w:sz w:val="24"/>
          <w:szCs w:val="24"/>
          <w:vertAlign w:val="subscript"/>
        </w:rPr>
        <w:t>科研</w:t>
      </w:r>
      <w:r>
        <w:rPr>
          <w:rFonts w:ascii="华文中宋" w:hAnsi="华文中宋" w:eastAsia="华文中宋"/>
          <w:color w:val="FF0000"/>
          <w:sz w:val="24"/>
          <w:szCs w:val="24"/>
          <w:vertAlign w:val="subscript"/>
        </w:rPr>
        <w:t>人员申报时填写的预算</w:t>
      </w:r>
      <w:r>
        <w:rPr>
          <w:rFonts w:hint="eastAsia" w:ascii="华文中宋" w:hAnsi="华文中宋" w:eastAsia="华文中宋"/>
          <w:color w:val="FF0000"/>
          <w:sz w:val="24"/>
          <w:szCs w:val="24"/>
          <w:vertAlign w:val="subscript"/>
          <w:lang w:eastAsia="zh-CN"/>
        </w:rPr>
        <w:t>；</w:t>
      </w:r>
    </w:p>
    <w:p>
      <w:p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rPr>
        <w:t>批复</w:t>
      </w:r>
      <w:r>
        <w:rPr>
          <w:rFonts w:ascii="华文中宋" w:hAnsi="华文中宋" w:eastAsia="华文中宋"/>
          <w:color w:val="FF0000"/>
          <w:sz w:val="24"/>
          <w:szCs w:val="24"/>
          <w:vertAlign w:val="subscript"/>
        </w:rPr>
        <w:t>预算</w:t>
      </w:r>
      <w:r>
        <w:rPr>
          <w:rFonts w:hint="eastAsia" w:ascii="华文中宋" w:hAnsi="华文中宋" w:eastAsia="华文中宋"/>
          <w:color w:val="FF0000"/>
          <w:sz w:val="24"/>
          <w:szCs w:val="24"/>
          <w:vertAlign w:val="subscript"/>
          <w:lang w:eastAsia="zh-CN"/>
        </w:rPr>
        <w:t>，为</w:t>
      </w:r>
      <w:r>
        <w:rPr>
          <w:rFonts w:hint="eastAsia" w:ascii="华文中宋" w:hAnsi="华文中宋" w:eastAsia="华文中宋"/>
          <w:color w:val="FF0000"/>
          <w:sz w:val="24"/>
          <w:szCs w:val="24"/>
          <w:vertAlign w:val="subscript"/>
        </w:rPr>
        <w:t>最终批复</w:t>
      </w:r>
      <w:r>
        <w:rPr>
          <w:rFonts w:ascii="华文中宋" w:hAnsi="华文中宋" w:eastAsia="华文中宋"/>
          <w:color w:val="FF0000"/>
          <w:sz w:val="24"/>
          <w:szCs w:val="24"/>
          <w:vertAlign w:val="subscript"/>
        </w:rPr>
        <w:t>下来的预算</w:t>
      </w:r>
      <w:r>
        <w:rPr>
          <w:rFonts w:hint="eastAsia" w:ascii="华文中宋" w:hAnsi="华文中宋" w:eastAsia="华文中宋"/>
          <w:color w:val="FF0000"/>
          <w:sz w:val="24"/>
          <w:szCs w:val="24"/>
          <w:vertAlign w:val="subscript"/>
        </w:rPr>
        <w:t>（包含联合承担单位金额</w:t>
      </w:r>
      <w:r>
        <w:rPr>
          <w:rFonts w:hint="eastAsia" w:ascii="华文中宋" w:hAnsi="华文中宋" w:eastAsia="华文中宋"/>
          <w:color w:val="FF0000"/>
          <w:sz w:val="24"/>
          <w:szCs w:val="24"/>
          <w:vertAlign w:val="subscript"/>
          <w:lang w:eastAsia="zh-CN"/>
        </w:rPr>
        <w:t>，但不明确</w:t>
      </w:r>
      <w:r>
        <w:rPr>
          <w:rFonts w:hint="eastAsia" w:ascii="华文中宋" w:hAnsi="华文中宋" w:eastAsia="华文中宋"/>
          <w:color w:val="FF0000"/>
          <w:sz w:val="24"/>
          <w:szCs w:val="24"/>
          <w:vertAlign w:val="subscript"/>
        </w:rPr>
        <w:t>）</w:t>
      </w:r>
      <w:r>
        <w:rPr>
          <w:rFonts w:hint="eastAsia" w:ascii="华文中宋" w:hAnsi="华文中宋" w:eastAsia="华文中宋"/>
          <w:color w:val="FF0000"/>
          <w:sz w:val="24"/>
          <w:szCs w:val="24"/>
          <w:vertAlign w:val="subscript"/>
          <w:lang w:eastAsia="zh-CN"/>
        </w:rPr>
        <w:t>；</w:t>
      </w:r>
    </w:p>
    <w:p>
      <w:pPr>
        <w:spacing w:line="360" w:lineRule="auto"/>
        <w:ind w:firstLine="480" w:firstLineChars="200"/>
        <w:rPr>
          <w:rFonts w:hint="eastAsia" w:ascii="华文中宋" w:hAnsi="华文中宋" w:eastAsia="华文中宋"/>
          <w:color w:val="FF0000"/>
          <w:sz w:val="24"/>
          <w:szCs w:val="24"/>
          <w:vertAlign w:val="subscript"/>
        </w:rPr>
      </w:pPr>
      <w:r>
        <w:rPr>
          <w:rFonts w:hint="eastAsia" w:ascii="华文中宋" w:hAnsi="华文中宋" w:eastAsia="华文中宋"/>
          <w:color w:val="FF0000"/>
          <w:sz w:val="24"/>
          <w:szCs w:val="24"/>
          <w:vertAlign w:val="subscript"/>
        </w:rPr>
        <w:t>本校预算</w:t>
      </w:r>
      <w:r>
        <w:rPr>
          <w:rFonts w:hint="eastAsia" w:ascii="华文中宋" w:hAnsi="华文中宋" w:eastAsia="华文中宋"/>
          <w:color w:val="FF0000"/>
          <w:sz w:val="24"/>
          <w:szCs w:val="24"/>
          <w:vertAlign w:val="subscript"/>
          <w:lang w:eastAsia="zh-CN"/>
        </w:rPr>
        <w:t>，为</w:t>
      </w:r>
      <w:r>
        <w:rPr>
          <w:rFonts w:hint="eastAsia" w:ascii="华文中宋" w:hAnsi="华文中宋" w:eastAsia="华文中宋"/>
          <w:color w:val="FF0000"/>
          <w:sz w:val="24"/>
          <w:szCs w:val="24"/>
          <w:vertAlign w:val="subscript"/>
        </w:rPr>
        <w:t>最终批复</w:t>
      </w:r>
      <w:r>
        <w:rPr>
          <w:rFonts w:ascii="华文中宋" w:hAnsi="华文中宋" w:eastAsia="华文中宋"/>
          <w:color w:val="FF0000"/>
          <w:sz w:val="24"/>
          <w:szCs w:val="24"/>
          <w:vertAlign w:val="subscript"/>
        </w:rPr>
        <w:t>下来的预算</w:t>
      </w:r>
      <w:r>
        <w:rPr>
          <w:rFonts w:hint="eastAsia" w:ascii="华文中宋" w:hAnsi="华文中宋" w:eastAsia="华文中宋"/>
          <w:color w:val="FF0000"/>
          <w:sz w:val="24"/>
          <w:szCs w:val="24"/>
          <w:vertAlign w:val="subscript"/>
        </w:rPr>
        <w:t>（包含联合承担单位金额</w:t>
      </w:r>
      <w:r>
        <w:rPr>
          <w:rFonts w:hint="eastAsia" w:ascii="华文中宋" w:hAnsi="华文中宋" w:eastAsia="华文中宋"/>
          <w:color w:val="FF0000"/>
          <w:sz w:val="24"/>
          <w:szCs w:val="24"/>
          <w:vertAlign w:val="subscript"/>
          <w:lang w:eastAsia="zh-CN"/>
        </w:rPr>
        <w:t>，明确标注联合承担单位预算值</w:t>
      </w:r>
      <w:r>
        <w:rPr>
          <w:rFonts w:hint="eastAsia" w:ascii="华文中宋" w:hAnsi="华文中宋" w:eastAsia="华文中宋"/>
          <w:color w:val="FF0000"/>
          <w:sz w:val="24"/>
          <w:szCs w:val="24"/>
          <w:vertAlign w:val="subscript"/>
        </w:rPr>
        <w:t>）</w:t>
      </w:r>
      <w:r>
        <w:rPr>
          <w:rFonts w:hint="eastAsia" w:ascii="华文中宋" w:hAnsi="华文中宋" w:eastAsia="华文中宋"/>
          <w:color w:val="FF0000"/>
          <w:sz w:val="24"/>
          <w:szCs w:val="24"/>
          <w:vertAlign w:val="subscript"/>
          <w:lang w:eastAsia="zh-CN"/>
        </w:rPr>
        <w:t>；</w:t>
      </w:r>
      <w:r>
        <w:rPr>
          <w:rFonts w:hint="eastAsia" w:ascii="华文中宋" w:hAnsi="华文中宋" w:eastAsia="华文中宋"/>
          <w:color w:val="FF0000"/>
          <w:sz w:val="24"/>
          <w:szCs w:val="24"/>
          <w:vertAlign w:val="subscript"/>
          <w:lang w:val="en-US" w:eastAsia="zh-CN"/>
        </w:rPr>
        <w:t>---因财务处预算模板新增支出项‘外拨经费’，系统自动将立项过程中联合承担单位预算赋值于此。</w:t>
      </w:r>
    </w:p>
    <w:p>
      <w:p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lang w:eastAsia="zh-CN"/>
        </w:rPr>
        <w:t>测算依据，为该项目提交各个支出项预算的计算依据等。</w:t>
      </w:r>
    </w:p>
    <w:p>
      <w:pPr>
        <w:spacing w:line="360" w:lineRule="auto"/>
        <w:ind w:firstLine="420" w:firstLineChars="200"/>
      </w:pPr>
      <w:r>
        <w:drawing>
          <wp:inline distT="0" distB="0" distL="114300" distR="114300">
            <wp:extent cx="5266690" cy="2511425"/>
            <wp:effectExtent l="0" t="0" r="10160" b="3175"/>
            <wp:docPr id="21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41"/>
                    <pic:cNvPicPr>
                      <a:picLocks noChangeAspect="1"/>
                    </pic:cNvPicPr>
                  </pic:nvPicPr>
                  <pic:blipFill>
                    <a:blip r:embed="rId45"/>
                    <a:stretch>
                      <a:fillRect/>
                    </a:stretch>
                  </pic:blipFill>
                  <pic:spPr>
                    <a:xfrm>
                      <a:off x="0" y="0"/>
                      <a:ext cx="5266690" cy="2511425"/>
                    </a:xfrm>
                    <a:prstGeom prst="rect">
                      <a:avLst/>
                    </a:prstGeom>
                    <a:noFill/>
                    <a:ln>
                      <a:noFill/>
                    </a:ln>
                  </pic:spPr>
                </pic:pic>
              </a:graphicData>
            </a:graphic>
          </wp:inline>
        </w:drawing>
      </w:r>
    </w:p>
    <w:p>
      <w:p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lang w:eastAsia="zh-CN"/>
        </w:rPr>
        <w:t>注意</w:t>
      </w:r>
      <w:r>
        <w:rPr>
          <w:rFonts w:hint="eastAsia" w:ascii="华文中宋" w:hAnsi="华文中宋" w:eastAsia="华文中宋"/>
          <w:color w:val="FF0000"/>
          <w:sz w:val="24"/>
          <w:szCs w:val="24"/>
          <w:vertAlign w:val="subscript"/>
          <w:lang w:val="en-US" w:eastAsia="zh-CN"/>
        </w:rPr>
        <w:t>2</w:t>
      </w:r>
      <w:r>
        <w:rPr>
          <w:rFonts w:hint="eastAsia" w:ascii="华文中宋" w:hAnsi="华文中宋" w:eastAsia="华文中宋"/>
          <w:color w:val="FF0000"/>
          <w:sz w:val="24"/>
          <w:szCs w:val="24"/>
          <w:vertAlign w:val="subscript"/>
          <w:lang w:eastAsia="zh-CN"/>
        </w:rPr>
        <w:t>：</w:t>
      </w:r>
    </w:p>
    <w:p>
      <w:p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lang w:eastAsia="zh-CN"/>
        </w:rPr>
        <w:t>保存</w:t>
      </w:r>
      <w:r>
        <w:rPr>
          <w:rFonts w:hint="eastAsia" w:ascii="华文中宋" w:hAnsi="华文中宋" w:eastAsia="华文中宋"/>
          <w:color w:val="FF0000"/>
          <w:sz w:val="24"/>
          <w:szCs w:val="24"/>
          <w:vertAlign w:val="subscript"/>
          <w:lang w:val="en-US" w:eastAsia="zh-CN"/>
        </w:rPr>
        <w:t>并返回</w:t>
      </w:r>
      <w:r>
        <w:rPr>
          <w:rFonts w:hint="eastAsia" w:ascii="华文中宋" w:hAnsi="华文中宋" w:eastAsia="华文中宋"/>
          <w:color w:val="FF0000"/>
          <w:sz w:val="24"/>
          <w:szCs w:val="24"/>
          <w:vertAlign w:val="subscript"/>
          <w:lang w:eastAsia="zh-CN"/>
        </w:rPr>
        <w:t>，指该项目为未提交</w:t>
      </w:r>
      <w:r>
        <w:rPr>
          <w:rFonts w:hint="eastAsia" w:ascii="华文中宋" w:hAnsi="华文中宋" w:eastAsia="华文中宋"/>
          <w:color w:val="FF0000"/>
          <w:sz w:val="24"/>
          <w:szCs w:val="24"/>
          <w:vertAlign w:val="subscript"/>
          <w:lang w:val="en-US" w:eastAsia="zh-CN"/>
        </w:rPr>
        <w:t>/草稿状态，可编辑项目信息，需用户做提交操作（操作步骤：纵向项目-项目立项-未提交）</w:t>
      </w:r>
      <w:r>
        <w:rPr>
          <w:rFonts w:hint="eastAsia" w:ascii="华文中宋" w:hAnsi="华文中宋" w:eastAsia="华文中宋"/>
          <w:color w:val="FF0000"/>
          <w:sz w:val="24"/>
          <w:szCs w:val="24"/>
          <w:vertAlign w:val="subscript"/>
          <w:lang w:eastAsia="zh-CN"/>
        </w:rPr>
        <w:t>；</w:t>
      </w:r>
    </w:p>
    <w:p>
      <w:pPr>
        <w:numPr>
          <w:ilvl w:val="0"/>
          <w:numId w:val="0"/>
        </w:num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lang w:eastAsia="zh-CN"/>
        </w:rPr>
        <w:t>保存并提交，指该项目已提交至下一节点审核流程，将不能修改项目信息；</w:t>
      </w:r>
    </w:p>
    <w:p>
      <w:pPr>
        <w:numPr>
          <w:ilvl w:val="0"/>
          <w:numId w:val="0"/>
        </w:numPr>
        <w:spacing w:line="360" w:lineRule="auto"/>
        <w:ind w:firstLine="420" w:firstLineChars="200"/>
        <w:rPr>
          <w:rFonts w:hint="eastAsia"/>
          <w:lang w:val="en-US" w:eastAsia="zh-CN"/>
        </w:rPr>
      </w:pPr>
      <w:r>
        <w:rPr>
          <w:rFonts w:hint="eastAsia"/>
          <w:lang w:val="en-US" w:eastAsia="zh-CN"/>
        </w:rPr>
        <w:t>（6）返回项目立项列表，点击提交按钮，提交项目给上级审核，直至通过。</w:t>
      </w:r>
    </w:p>
    <w:p>
      <w:pPr>
        <w:numPr>
          <w:ilvl w:val="0"/>
          <w:numId w:val="0"/>
        </w:numPr>
        <w:spacing w:line="360" w:lineRule="auto"/>
        <w:ind w:firstLine="480" w:firstLineChars="200"/>
        <w:rPr>
          <w:rFonts w:hint="eastAsia" w:eastAsia="华文中宋"/>
          <w:lang w:val="en-US" w:eastAsia="zh-CN"/>
        </w:rPr>
      </w:pPr>
      <w:r>
        <w:rPr>
          <w:rFonts w:hint="eastAsia" w:ascii="华文中宋" w:hAnsi="华文中宋" w:eastAsia="华文中宋"/>
          <w:color w:val="FF0000"/>
          <w:sz w:val="24"/>
          <w:szCs w:val="24"/>
          <w:vertAlign w:val="subscript"/>
          <w:lang w:eastAsia="zh-CN"/>
        </w:rPr>
        <w:t>注意：立</w:t>
      </w:r>
      <w:r>
        <w:rPr>
          <w:rFonts w:hint="eastAsia" w:ascii="华文中宋" w:hAnsi="华文中宋" w:eastAsia="华文中宋"/>
          <w:color w:val="FF0000"/>
          <w:sz w:val="24"/>
          <w:szCs w:val="24"/>
          <w:vertAlign w:val="subscript"/>
        </w:rPr>
        <w:t>项提交后，不能进行修改和删除操作。</w:t>
      </w:r>
      <w:r>
        <w:rPr>
          <w:rFonts w:hint="eastAsia" w:ascii="华文中宋" w:hAnsi="华文中宋" w:eastAsia="华文中宋"/>
          <w:color w:val="FF0000"/>
          <w:sz w:val="24"/>
          <w:szCs w:val="24"/>
          <w:vertAlign w:val="subscript"/>
          <w:lang w:val="en-US" w:eastAsia="zh-CN"/>
        </w:rPr>
        <w:t xml:space="preserve"> </w:t>
      </w:r>
    </w:p>
    <w:p>
      <w:pPr>
        <w:spacing w:line="360" w:lineRule="auto"/>
        <w:ind w:firstLine="420" w:firstLineChars="200"/>
        <w:rPr>
          <w:rFonts w:ascii="华文中宋" w:hAnsi="华文中宋" w:eastAsia="华文中宋"/>
          <w:sz w:val="24"/>
          <w:szCs w:val="24"/>
        </w:rPr>
      </w:pPr>
      <w:r>
        <w:drawing>
          <wp:inline distT="0" distB="0" distL="114300" distR="114300">
            <wp:extent cx="5259705" cy="721360"/>
            <wp:effectExtent l="0" t="0" r="17145" b="2540"/>
            <wp:docPr id="22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42"/>
                    <pic:cNvPicPr>
                      <a:picLocks noChangeAspect="1"/>
                    </pic:cNvPicPr>
                  </pic:nvPicPr>
                  <pic:blipFill>
                    <a:blip r:embed="rId46"/>
                    <a:stretch>
                      <a:fillRect/>
                    </a:stretch>
                  </pic:blipFill>
                  <pic:spPr>
                    <a:xfrm>
                      <a:off x="0" y="0"/>
                      <a:ext cx="5259705" cy="721360"/>
                    </a:xfrm>
                    <a:prstGeom prst="rect">
                      <a:avLst/>
                    </a:prstGeom>
                    <a:noFill/>
                    <a:ln>
                      <a:noFill/>
                    </a:ln>
                  </pic:spPr>
                </pic:pic>
              </a:graphicData>
            </a:graphic>
          </wp:inline>
        </w:drawing>
      </w:r>
    </w:p>
    <w:p>
      <w:pPr>
        <w:numPr>
          <w:ilvl w:val="0"/>
          <w:numId w:val="0"/>
        </w:numPr>
        <w:spacing w:line="360" w:lineRule="auto"/>
        <w:ind w:firstLine="420" w:firstLineChars="200"/>
        <w:rPr>
          <w:rFonts w:ascii="华文中宋" w:hAnsi="华文中宋" w:eastAsia="华文中宋"/>
          <w:sz w:val="24"/>
          <w:szCs w:val="24"/>
        </w:rPr>
      </w:pPr>
      <w:r>
        <w:rPr>
          <w:rFonts w:hint="eastAsia"/>
          <w:lang w:val="en-US" w:eastAsia="zh-CN"/>
        </w:rPr>
        <w:t>（7）审核流程结束后，状态变为“通过”，此时需进行第一次上账，等待财务处立项，分配经费本，实现“财务通过，立项完成”状态</w:t>
      </w:r>
      <w:bookmarkStart w:id="36" w:name="OLE_LINK3"/>
      <w:bookmarkStart w:id="37" w:name="OLE_LINK4"/>
      <w:bookmarkStart w:id="38" w:name="OLE_LINK1"/>
      <w:r>
        <w:rPr>
          <w:rFonts w:hint="eastAsia"/>
          <w:lang w:val="en-US" w:eastAsia="zh-CN"/>
        </w:rPr>
        <w:t>。</w:t>
      </w:r>
    </w:p>
    <w:bookmarkEnd w:id="36"/>
    <w:bookmarkEnd w:id="37"/>
    <w:bookmarkEnd w:id="38"/>
    <w:p>
      <w:pPr>
        <w:pStyle w:val="3"/>
        <w:bidi w:val="0"/>
        <w:rPr>
          <w:rFonts w:hint="eastAsia"/>
          <w:lang w:val="en-US" w:eastAsia="zh-CN"/>
        </w:rPr>
      </w:pPr>
      <w:bookmarkStart w:id="39" w:name="_Toc464203533"/>
      <w:bookmarkStart w:id="40" w:name="_Toc12792"/>
      <w:bookmarkStart w:id="41" w:name="_Toc7995"/>
      <w:r>
        <w:rPr>
          <w:rFonts w:hint="eastAsia"/>
          <w:lang w:val="en-US" w:eastAsia="zh-CN"/>
        </w:rPr>
        <w:t>预算</w:t>
      </w:r>
      <w:bookmarkEnd w:id="39"/>
      <w:r>
        <w:rPr>
          <w:rFonts w:hint="eastAsia"/>
          <w:lang w:val="en-US" w:eastAsia="zh-CN"/>
        </w:rPr>
        <w:t>变更与预算追加</w:t>
      </w:r>
      <w:bookmarkEnd w:id="40"/>
      <w:bookmarkEnd w:id="41"/>
    </w:p>
    <w:p>
      <w:pPr>
        <w:numPr>
          <w:ilvl w:val="0"/>
          <w:numId w:val="0"/>
        </w:numPr>
        <w:spacing w:line="360" w:lineRule="auto"/>
        <w:ind w:firstLine="420" w:firstLineChars="200"/>
        <w:rPr>
          <w:rFonts w:hint="eastAsia"/>
          <w:lang w:val="en-US" w:eastAsia="zh-CN"/>
        </w:rPr>
      </w:pPr>
      <w:r>
        <w:rPr>
          <w:rFonts w:hint="eastAsia"/>
          <w:lang w:val="en-US" w:eastAsia="zh-CN"/>
        </w:rPr>
        <w:t>“预算变更”，在项目合同总金额不变的情况下进行各支出项预算的变更；</w:t>
      </w:r>
    </w:p>
    <w:p>
      <w:pPr>
        <w:numPr>
          <w:ilvl w:val="0"/>
          <w:numId w:val="0"/>
        </w:numPr>
        <w:spacing w:line="360" w:lineRule="auto"/>
        <w:ind w:firstLine="420" w:firstLineChars="200"/>
        <w:rPr>
          <w:rFonts w:hint="eastAsia"/>
          <w:lang w:val="en-US" w:eastAsia="zh-CN"/>
        </w:rPr>
      </w:pPr>
      <w:r>
        <w:rPr>
          <w:rFonts w:hint="eastAsia"/>
          <w:lang w:val="en-US" w:eastAsia="zh-CN"/>
        </w:rPr>
        <w:t>“预算追加”，在超过项目合同总金额的情况下进行预算各支出项的调整。</w:t>
      </w:r>
    </w:p>
    <w:p>
      <w:pPr>
        <w:numPr>
          <w:ilvl w:val="0"/>
          <w:numId w:val="0"/>
        </w:numPr>
        <w:spacing w:line="360" w:lineRule="auto"/>
        <w:ind w:firstLine="420" w:firstLineChars="200"/>
        <w:rPr>
          <w:rFonts w:hint="eastAsia"/>
          <w:lang w:val="en-US" w:eastAsia="zh-CN"/>
        </w:rPr>
      </w:pPr>
      <w:r>
        <w:rPr>
          <w:rFonts w:hint="eastAsia"/>
          <w:lang w:val="en-US" w:eastAsia="zh-CN"/>
        </w:rPr>
        <w:t>预算调整的审核流程为：</w:t>
      </w:r>
    </w:p>
    <w:p>
      <w:pPr>
        <w:spacing w:line="360" w:lineRule="auto"/>
        <w:ind w:firstLine="420" w:firstLineChars="200"/>
        <w:rPr>
          <w:rFonts w:hint="eastAsia" w:ascii="华文中宋" w:hAnsi="华文中宋" w:eastAsia="华文中宋"/>
          <w:sz w:val="24"/>
          <w:szCs w:val="24"/>
          <w:lang w:eastAsia="zh-CN"/>
        </w:rPr>
      </w:pPr>
      <w:r>
        <mc:AlternateContent>
          <mc:Choice Requires="wpc">
            <w:drawing>
              <wp:inline distT="0" distB="0" distL="114300" distR="114300">
                <wp:extent cx="3919855" cy="3345180"/>
                <wp:effectExtent l="0" t="0" r="4445" b="26670"/>
                <wp:docPr id="124" name="画布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09" name="圆角矩形 29"/>
                        <wps:cNvSpPr/>
                        <wps:spPr>
                          <a:xfrm>
                            <a:off x="1769110" y="1494155"/>
                            <a:ext cx="1137285" cy="522605"/>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rPr>
                                  <w:rFonts w:hint="eastAsia"/>
                                </w:rPr>
                              </w:pPr>
                              <w:r>
                                <w:rPr>
                                  <w:rFonts w:hint="eastAsia"/>
                                </w:rPr>
                                <w:t>科研院管理</w:t>
                              </w:r>
                            </w:p>
                            <w:p>
                              <w:pPr>
                                <w:pStyle w:val="16"/>
                                <w:spacing w:before="0" w:beforeAutospacing="0" w:after="0" w:afterAutospacing="0"/>
                                <w:jc w:val="center"/>
                              </w:pPr>
                              <w:r>
                                <w:rPr>
                                  <w:rFonts w:hint="eastAsia"/>
                                </w:rPr>
                                <w:t>办公室</w:t>
                              </w:r>
                            </w:p>
                          </w:txbxContent>
                        </wps:txbx>
                        <wps:bodyPr anchor="ctr" upright="1"/>
                      </wps:wsp>
                      <wps:wsp>
                        <wps:cNvPr id="110" name="圆角矩形 31"/>
                        <wps:cNvSpPr/>
                        <wps:spPr>
                          <a:xfrm>
                            <a:off x="128905" y="1598930"/>
                            <a:ext cx="1171575" cy="30480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cs="Times New Roman"/>
                                  <w:sz w:val="21"/>
                                  <w:szCs w:val="21"/>
                                </w:rPr>
                                <w:t>科研院分管领导科研院分管领导</w:t>
                              </w:r>
                            </w:p>
                          </w:txbxContent>
                        </wps:txbx>
                        <wps:bodyPr anchor="ctr" upright="1"/>
                      </wps:wsp>
                      <wps:wsp>
                        <wps:cNvPr id="113" name="圆角矩形 32"/>
                        <wps:cNvSpPr/>
                        <wps:spPr>
                          <a:xfrm>
                            <a:off x="1713503" y="94200"/>
                            <a:ext cx="1171602" cy="30480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rPr>
                                  <w:rFonts w:cs="Times New Roman"/>
                                  <w:sz w:val="21"/>
                                  <w:szCs w:val="21"/>
                                </w:rPr>
                              </w:pPr>
                              <w:r>
                                <w:rPr>
                                  <w:rFonts w:hint="eastAsia" w:cs="Times New Roman"/>
                                  <w:sz w:val="21"/>
                                  <w:szCs w:val="21"/>
                                </w:rPr>
                                <w:t>科研人员</w:t>
                              </w:r>
                            </w:p>
                            <w:p>
                              <w:pPr>
                                <w:pStyle w:val="16"/>
                                <w:spacing w:before="0" w:beforeAutospacing="0" w:after="0" w:afterAutospacing="0"/>
                                <w:jc w:val="center"/>
                                <w:rPr>
                                  <w:rFonts w:cs="Times New Roman"/>
                                  <w:sz w:val="21"/>
                                  <w:szCs w:val="21"/>
                                </w:rPr>
                              </w:pPr>
                              <w:r>
                                <w:rPr>
                                  <w:rFonts w:hint="eastAsia" w:cs="Times New Roman"/>
                                  <w:sz w:val="21"/>
                                  <w:szCs w:val="21"/>
                                </w:rPr>
                                <w:t>科研人员</w:t>
                              </w:r>
                            </w:p>
                            <w:p>
                              <w:pPr>
                                <w:pStyle w:val="16"/>
                                <w:spacing w:before="0" w:beforeAutospacing="0" w:after="0" w:afterAutospacing="0"/>
                                <w:jc w:val="center"/>
                              </w:pPr>
                            </w:p>
                          </w:txbxContent>
                        </wps:txbx>
                        <wps:bodyPr anchor="ctr" upright="1"/>
                      </wps:wsp>
                      <wps:wsp>
                        <wps:cNvPr id="121" name="圆角矩形 33"/>
                        <wps:cNvSpPr/>
                        <wps:spPr>
                          <a:xfrm>
                            <a:off x="1713503" y="732400"/>
                            <a:ext cx="1171602" cy="30480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rPr>
                                  <w:color w:val="FF0000"/>
                                </w:rPr>
                              </w:pPr>
                              <w:r>
                                <w:rPr>
                                  <w:rFonts w:hint="eastAsia" w:cs="Times New Roman"/>
                                  <w:color w:val="FF0000"/>
                                  <w:sz w:val="21"/>
                                  <w:szCs w:val="21"/>
                                </w:rPr>
                                <w:t>院系</w:t>
                              </w:r>
                              <w:r>
                                <w:rPr>
                                  <w:rFonts w:cs="Times New Roman"/>
                                  <w:color w:val="FF0000"/>
                                  <w:sz w:val="21"/>
                                  <w:szCs w:val="21"/>
                                </w:rPr>
                                <w:t>管理员</w:t>
                              </w:r>
                            </w:p>
                          </w:txbxContent>
                        </wps:txbx>
                        <wps:bodyPr anchor="ctr" upright="1"/>
                      </wps:wsp>
                      <wps:wsp>
                        <wps:cNvPr id="123" name="圆角矩形 36"/>
                        <wps:cNvSpPr/>
                        <wps:spPr>
                          <a:xfrm>
                            <a:off x="1916430" y="2467610"/>
                            <a:ext cx="763270" cy="30353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ind w:firstLine="210" w:firstLineChars="100"/>
                                <w:rPr>
                                  <w:rFonts w:hint="eastAsia" w:eastAsiaTheme="minorEastAsia"/>
                                  <w:lang w:eastAsia="zh-CN"/>
                                </w:rPr>
                              </w:pPr>
                              <w:r>
                                <w:rPr>
                                  <w:rFonts w:hint="eastAsia" w:cs="Times New Roman"/>
                                  <w:sz w:val="21"/>
                                  <w:szCs w:val="21"/>
                                </w:rPr>
                                <w:t>财务</w:t>
                              </w:r>
                              <w:r>
                                <w:rPr>
                                  <w:rFonts w:hint="eastAsia" w:cs="Times New Roman"/>
                                  <w:sz w:val="21"/>
                                  <w:szCs w:val="21"/>
                                  <w:lang w:eastAsia="zh-CN"/>
                                </w:rPr>
                                <w:t>处</w:t>
                              </w:r>
                            </w:p>
                            <w:p>
                              <w:pPr>
                                <w:pStyle w:val="16"/>
                                <w:spacing w:before="0" w:beforeAutospacing="0" w:after="0" w:afterAutospacing="0"/>
                              </w:pPr>
                              <w:r>
                                <w:rPr>
                                  <w:rFonts w:hint="eastAsia"/>
                                </w:rPr>
                                <w:t> </w:t>
                              </w:r>
                              <w:r>
                                <w:rPr>
                                  <w:rFonts w:hint="eastAsia" w:cs="Times New Roman"/>
                                  <w:sz w:val="21"/>
                                  <w:szCs w:val="21"/>
                                </w:rPr>
                                <w:t>财务</w:t>
                              </w:r>
                              <w:r>
                                <w:rPr>
                                  <w:rFonts w:cs="Times New Roman"/>
                                  <w:sz w:val="21"/>
                                  <w:szCs w:val="21"/>
                                </w:rPr>
                                <w:t>立项</w:t>
                              </w:r>
                            </w:p>
                            <w:p>
                              <w:pPr>
                                <w:pStyle w:val="16"/>
                                <w:spacing w:before="0" w:beforeAutospacing="0" w:after="0" w:afterAutospacing="0"/>
                                <w:jc w:val="center"/>
                              </w:pPr>
                              <w:r>
                                <w:rPr>
                                  <w:rFonts w:hint="eastAsia"/>
                                </w:rPr>
                                <w:t> </w:t>
                              </w:r>
                            </w:p>
                          </w:txbxContent>
                        </wps:txbx>
                        <wps:bodyPr anchor="ctr" upright="1"/>
                      </wps:wsp>
                      <wps:wsp>
                        <wps:cNvPr id="125" name="直接箭头连接符 39"/>
                        <wps:cNvCnPr/>
                        <wps:spPr>
                          <a:xfrm>
                            <a:off x="2299304" y="399000"/>
                            <a:ext cx="0" cy="333400"/>
                          </a:xfrm>
                          <a:prstGeom prst="straightConnector1">
                            <a:avLst/>
                          </a:prstGeom>
                          <a:ln w="6350" cap="flat" cmpd="sng">
                            <a:solidFill>
                              <a:srgbClr val="5B9BD5"/>
                            </a:solidFill>
                            <a:prstDash val="solid"/>
                            <a:miter/>
                            <a:headEnd type="none" w="med" len="med"/>
                            <a:tailEnd type="triangle" w="med" len="med"/>
                          </a:ln>
                        </wps:spPr>
                        <wps:bodyPr/>
                      </wps:wsp>
                      <wps:wsp>
                        <wps:cNvPr id="126" name="直接箭头连接符 42"/>
                        <wps:cNvCnPr/>
                        <wps:spPr>
                          <a:xfrm>
                            <a:off x="2287270" y="2028825"/>
                            <a:ext cx="3810" cy="435610"/>
                          </a:xfrm>
                          <a:prstGeom prst="straightConnector1">
                            <a:avLst/>
                          </a:prstGeom>
                          <a:ln w="6350" cap="flat" cmpd="sng">
                            <a:solidFill>
                              <a:srgbClr val="5B9BD5"/>
                            </a:solidFill>
                            <a:prstDash val="solid"/>
                            <a:miter/>
                            <a:headEnd type="none" w="med" len="med"/>
                            <a:tailEnd type="triangle" w="med" len="med"/>
                          </a:ln>
                        </wps:spPr>
                        <wps:bodyPr/>
                      </wps:wsp>
                      <wps:wsp>
                        <wps:cNvPr id="127" name="文本框 47"/>
                        <wps:cNvSpPr txBox="1"/>
                        <wps:spPr>
                          <a:xfrm>
                            <a:off x="1539875" y="457200"/>
                            <a:ext cx="542925" cy="171450"/>
                          </a:xfrm>
                          <a:prstGeom prst="rect">
                            <a:avLst/>
                          </a:prstGeom>
                          <a:solidFill>
                            <a:srgbClr val="FFFFFF"/>
                          </a:solidFill>
                          <a:ln w="6350">
                            <a:noFill/>
                          </a:ln>
                        </wps:spPr>
                        <wps:txbx>
                          <w:txbxContent>
                            <w:p>
                              <w:pPr>
                                <w:pStyle w:val="16"/>
                                <w:spacing w:before="0" w:beforeAutospacing="0" w:after="0" w:afterAutospacing="0"/>
                                <w:jc w:val="both"/>
                                <w:rPr>
                                  <w:sz w:val="18"/>
                                  <w:szCs w:val="18"/>
                                </w:rPr>
                              </w:pPr>
                              <w:r>
                                <w:rPr>
                                  <w:rFonts w:hint="eastAsia"/>
                                  <w:sz w:val="18"/>
                                  <w:szCs w:val="18"/>
                                </w:rPr>
                                <w:t>审核</w:t>
                              </w:r>
                              <w:r>
                                <w:rPr>
                                  <w:sz w:val="18"/>
                                  <w:szCs w:val="18"/>
                                </w:rPr>
                                <w:t>通过</w:t>
                              </w:r>
                            </w:p>
                          </w:txbxContent>
                        </wps:txbx>
                        <wps:bodyPr lIns="0" tIns="0" rIns="0" bIns="0" upright="1"/>
                      </wps:wsp>
                      <wps:wsp>
                        <wps:cNvPr id="129" name="文本框 47"/>
                        <wps:cNvSpPr txBox="1"/>
                        <wps:spPr>
                          <a:xfrm>
                            <a:off x="1614805" y="1167130"/>
                            <a:ext cx="561975" cy="171450"/>
                          </a:xfrm>
                          <a:prstGeom prst="rect">
                            <a:avLst/>
                          </a:prstGeom>
                          <a:solidFill>
                            <a:srgbClr val="FFFFFF"/>
                          </a:solidFill>
                          <a:ln w="6350">
                            <a:noFill/>
                          </a:ln>
                        </wps:spPr>
                        <wps:txbx>
                          <w:txbxContent>
                            <w:p>
                              <w:pPr>
                                <w:pStyle w:val="16"/>
                                <w:spacing w:before="0" w:beforeAutospacing="0" w:after="0" w:afterAutospacing="0"/>
                                <w:jc w:val="both"/>
                                <w:rPr>
                                  <w:rFonts w:hint="eastAsia"/>
                                  <w:sz w:val="18"/>
                                  <w:szCs w:val="18"/>
                                </w:rPr>
                              </w:pPr>
                              <w:r>
                                <w:rPr>
                                  <w:rFonts w:hint="eastAsia"/>
                                  <w:sz w:val="18"/>
                                  <w:szCs w:val="18"/>
                                </w:rPr>
                                <w:t>审核通过</w:t>
                              </w:r>
                            </w:p>
                          </w:txbxContent>
                        </wps:txbx>
                        <wps:bodyPr lIns="0" tIns="0" rIns="0" bIns="0" upright="1"/>
                      </wps:wsp>
                      <wps:wsp>
                        <wps:cNvPr id="130" name="文本框 47"/>
                        <wps:cNvSpPr txBox="1"/>
                        <wps:spPr>
                          <a:xfrm>
                            <a:off x="1697355" y="2116455"/>
                            <a:ext cx="561975" cy="171450"/>
                          </a:xfrm>
                          <a:prstGeom prst="rect">
                            <a:avLst/>
                          </a:prstGeom>
                          <a:solidFill>
                            <a:srgbClr val="FFFFFF"/>
                          </a:solidFill>
                          <a:ln w="6350">
                            <a:noFill/>
                          </a:ln>
                        </wps:spPr>
                        <wps:txbx>
                          <w:txbxContent>
                            <w:p>
                              <w:pPr>
                                <w:pStyle w:val="16"/>
                                <w:spacing w:before="0" w:beforeAutospacing="0" w:after="0" w:afterAutospacing="0"/>
                                <w:jc w:val="both"/>
                                <w:rPr>
                                  <w:rFonts w:hint="eastAsia"/>
                                  <w:sz w:val="18"/>
                                  <w:szCs w:val="18"/>
                                </w:rPr>
                              </w:pPr>
                              <w:r>
                                <w:rPr>
                                  <w:rFonts w:hint="eastAsia"/>
                                  <w:sz w:val="18"/>
                                  <w:szCs w:val="18"/>
                                </w:rPr>
                                <w:t>审核通过</w:t>
                              </w:r>
                            </w:p>
                          </w:txbxContent>
                        </wps:txbx>
                        <wps:bodyPr lIns="0" tIns="0" rIns="0" bIns="0" upright="1"/>
                      </wps:wsp>
                      <wps:wsp>
                        <wps:cNvPr id="131" name="文本框 47"/>
                        <wps:cNvSpPr txBox="1"/>
                        <wps:spPr>
                          <a:xfrm>
                            <a:off x="3189605" y="1243330"/>
                            <a:ext cx="705485" cy="191770"/>
                          </a:xfrm>
                          <a:prstGeom prst="rect">
                            <a:avLst/>
                          </a:prstGeom>
                          <a:solidFill>
                            <a:srgbClr val="FFFFFF"/>
                          </a:solidFill>
                          <a:ln w="6350">
                            <a:noFill/>
                          </a:ln>
                        </wps:spPr>
                        <wps:txbx>
                          <w:txbxContent>
                            <w:p>
                              <w:pPr>
                                <w:pStyle w:val="16"/>
                                <w:spacing w:before="0" w:beforeAutospacing="0" w:after="0" w:afterAutospacing="0"/>
                                <w:jc w:val="both"/>
                                <w:rPr>
                                  <w:rFonts w:hint="eastAsia"/>
                                  <w:sz w:val="18"/>
                                  <w:szCs w:val="18"/>
                                </w:rPr>
                              </w:pPr>
                              <w:r>
                                <w:rPr>
                                  <w:rFonts w:hint="eastAsia"/>
                                  <w:sz w:val="18"/>
                                  <w:szCs w:val="18"/>
                                </w:rPr>
                                <w:t>审核不通过</w:t>
                              </w:r>
                            </w:p>
                          </w:txbxContent>
                        </wps:txbx>
                        <wps:bodyPr lIns="0" tIns="0" rIns="0" bIns="0" upright="1"/>
                      </wps:wsp>
                      <wps:wsp>
                        <wps:cNvPr id="132" name="文本框 47"/>
                        <wps:cNvSpPr txBox="1"/>
                        <wps:spPr>
                          <a:xfrm>
                            <a:off x="1303655" y="1556385"/>
                            <a:ext cx="483870" cy="402590"/>
                          </a:xfrm>
                          <a:prstGeom prst="rect">
                            <a:avLst/>
                          </a:prstGeom>
                          <a:solidFill>
                            <a:srgbClr val="FFFFFF"/>
                          </a:solidFill>
                          <a:ln w="6350">
                            <a:noFill/>
                          </a:ln>
                        </wps:spPr>
                        <wps:txbx>
                          <w:txbxContent>
                            <w:p>
                              <w:pPr>
                                <w:pStyle w:val="16"/>
                                <w:spacing w:before="0" w:beforeAutospacing="0" w:after="0" w:afterAutospacing="0"/>
                                <w:jc w:val="both"/>
                                <w:rPr>
                                  <w:rFonts w:hint="eastAsia"/>
                                  <w:sz w:val="18"/>
                                  <w:szCs w:val="18"/>
                                </w:rPr>
                              </w:pPr>
                              <w:r>
                                <w:rPr>
                                  <w:rFonts w:hint="eastAsia"/>
                                  <w:sz w:val="18"/>
                                  <w:szCs w:val="18"/>
                                </w:rPr>
                                <w:t>提交上级</w:t>
                              </w:r>
                            </w:p>
                            <w:p>
                              <w:pPr>
                                <w:pStyle w:val="16"/>
                                <w:spacing w:before="0" w:beforeAutospacing="0" w:after="0" w:afterAutospacing="0"/>
                                <w:jc w:val="both"/>
                              </w:pPr>
                              <w:r>
                                <w:rPr>
                                  <w:rFonts w:hint="eastAsia"/>
                                  <w:sz w:val="18"/>
                                  <w:szCs w:val="18"/>
                                </w:rPr>
                                <w:t>领导审批</w:t>
                              </w:r>
                            </w:p>
                          </w:txbxContent>
                        </wps:txbx>
                        <wps:bodyPr lIns="0" tIns="0" rIns="0" bIns="0" upright="1"/>
                      </wps:wsp>
                      <wps:wsp>
                        <wps:cNvPr id="133" name="文本框 47"/>
                        <wps:cNvSpPr txBox="1"/>
                        <wps:spPr>
                          <a:xfrm>
                            <a:off x="1614170" y="2802255"/>
                            <a:ext cx="561975" cy="171450"/>
                          </a:xfrm>
                          <a:prstGeom prst="rect">
                            <a:avLst/>
                          </a:prstGeom>
                          <a:solidFill>
                            <a:srgbClr val="FFFFFF"/>
                          </a:solidFill>
                          <a:ln w="6350">
                            <a:noFill/>
                          </a:ln>
                        </wps:spPr>
                        <wps:txbx>
                          <w:txbxContent>
                            <w:p>
                              <w:pPr>
                                <w:pStyle w:val="16"/>
                                <w:spacing w:before="0" w:beforeAutospacing="0" w:after="0" w:afterAutospacing="0"/>
                                <w:jc w:val="both"/>
                              </w:pPr>
                              <w:r>
                                <w:rPr>
                                  <w:rFonts w:hint="eastAsia"/>
                                  <w:sz w:val="18"/>
                                  <w:szCs w:val="18"/>
                                </w:rPr>
                                <w:t>审核通过</w:t>
                              </w:r>
                            </w:p>
                          </w:txbxContent>
                        </wps:txbx>
                        <wps:bodyPr lIns="0" tIns="0" rIns="0" bIns="0" upright="1"/>
                      </wps:wsp>
                      <wps:wsp>
                        <wps:cNvPr id="135" name="圆角矩形 36"/>
                        <wps:cNvSpPr/>
                        <wps:spPr>
                          <a:xfrm>
                            <a:off x="1948180" y="3051810"/>
                            <a:ext cx="763270" cy="30353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rPr>
                                <w:t>完成</w:t>
                              </w:r>
                            </w:p>
                          </w:txbxContent>
                        </wps:txbx>
                        <wps:bodyPr anchor="ctr" upright="1"/>
                      </wps:wsp>
                      <wps:wsp>
                        <wps:cNvPr id="136" name="直接箭头连接符 39"/>
                        <wps:cNvCnPr/>
                        <wps:spPr>
                          <a:xfrm>
                            <a:off x="2299335" y="2713355"/>
                            <a:ext cx="0" cy="333375"/>
                          </a:xfrm>
                          <a:prstGeom prst="straightConnector1">
                            <a:avLst/>
                          </a:prstGeom>
                          <a:ln w="6350" cap="flat" cmpd="sng">
                            <a:solidFill>
                              <a:srgbClr val="5B9BD5"/>
                            </a:solidFill>
                            <a:prstDash val="solid"/>
                            <a:miter/>
                            <a:headEnd type="none" w="med" len="med"/>
                            <a:tailEnd type="triangle" w="med" len="med"/>
                          </a:ln>
                        </wps:spPr>
                        <wps:bodyPr/>
                      </wps:wsp>
                      <wps:wsp>
                        <wps:cNvPr id="161" name="直接箭头连接符 42"/>
                        <wps:cNvCnPr/>
                        <wps:spPr>
                          <a:xfrm>
                            <a:off x="2280920" y="1036955"/>
                            <a:ext cx="3810" cy="453390"/>
                          </a:xfrm>
                          <a:prstGeom prst="straightConnector1">
                            <a:avLst/>
                          </a:prstGeom>
                          <a:ln w="6350" cap="flat" cmpd="sng">
                            <a:solidFill>
                              <a:srgbClr val="5B9BD5"/>
                            </a:solidFill>
                            <a:prstDash val="solid"/>
                            <a:miter/>
                            <a:headEnd type="none" w="med" len="med"/>
                            <a:tailEnd type="triangle" w="med" len="med"/>
                          </a:ln>
                        </wps:spPr>
                        <wps:bodyPr/>
                      </wps:wsp>
                      <wps:wsp>
                        <wps:cNvPr id="162" name="文本框 47"/>
                        <wps:cNvSpPr txBox="1"/>
                        <wps:spPr>
                          <a:xfrm>
                            <a:off x="814705" y="2440305"/>
                            <a:ext cx="561975" cy="171450"/>
                          </a:xfrm>
                          <a:prstGeom prst="rect">
                            <a:avLst/>
                          </a:prstGeom>
                          <a:solidFill>
                            <a:srgbClr val="FFFFFF"/>
                          </a:solidFill>
                          <a:ln w="6350">
                            <a:noFill/>
                          </a:ln>
                        </wps:spPr>
                        <wps:txbx>
                          <w:txbxContent>
                            <w:p>
                              <w:pPr>
                                <w:pStyle w:val="16"/>
                                <w:spacing w:before="0" w:beforeAutospacing="0" w:after="0" w:afterAutospacing="0"/>
                                <w:jc w:val="both"/>
                                <w:rPr>
                                  <w:rFonts w:hint="eastAsia"/>
                                  <w:sz w:val="18"/>
                                  <w:szCs w:val="18"/>
                                </w:rPr>
                              </w:pPr>
                              <w:r>
                                <w:rPr>
                                  <w:rFonts w:hint="eastAsia"/>
                                  <w:sz w:val="18"/>
                                  <w:szCs w:val="18"/>
                                </w:rPr>
                                <w:t>审核通过</w:t>
                              </w:r>
                            </w:p>
                          </w:txbxContent>
                        </wps:txbx>
                        <wps:bodyPr lIns="0" tIns="0" rIns="0" bIns="0" upright="1"/>
                      </wps:wsp>
                      <wps:wsp>
                        <wps:cNvPr id="163" name="直接箭头连接符 90"/>
                        <wps:cNvCnPr>
                          <a:stCxn id="155" idx="3"/>
                          <a:endCxn id="155" idx="1"/>
                        </wps:cNvCnPr>
                        <wps:spPr>
                          <a:xfrm flipH="1">
                            <a:off x="1303655" y="1757680"/>
                            <a:ext cx="4838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5" name="肘形连接符 97"/>
                        <wps:cNvCnPr>
                          <a:stCxn id="143" idx="3"/>
                          <a:endCxn id="141" idx="3"/>
                        </wps:cNvCnPr>
                        <wps:spPr>
                          <a:xfrm flipV="1">
                            <a:off x="2679700" y="246380"/>
                            <a:ext cx="205105" cy="2372995"/>
                          </a:xfrm>
                          <a:prstGeom prst="bentConnector3">
                            <a:avLst>
                              <a:gd name="adj1" fmla="val 216099"/>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画布 52" o:spid="_x0000_s1026" o:spt="203" style="height:263.4pt;width:308.65pt;" coordsize="3919855,3345180" editas="canvas" o:gfxdata="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">
                <o:lock v:ext="edit" aspectratio="f"/>
                <v:shape id="画布 52" o:spid="_x0000_s1026" style="position:absolute;left:0;top:0;height:3345180;width:3919855;" filled="f" stroked="f" coordsize="21600,21600" o:gfxdata="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">
                  <v:fill on="f" focussize="0,0"/>
                  <v:stroke on="f"/>
                  <v:imagedata o:title=""/>
                  <o:lock v:ext="edit" aspectratio="t"/>
                </v:shape>
                <v:roundrect id="圆角矩形 29" o:spid="_x0000_s1026" o:spt="2" style="position:absolute;left:1769110;top:1494155;height:522605;width:1137285;v-text-anchor:middle;" fillcolor="#5B9BD5 [3204]" filled="t" stroked="t" coordsize="21600,21600" arcsize="0.166666666666667" o:gfxdata="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2s1ZLWAAAABQEAAA8AAAAAAAAAAQAgAAAAIgAA&#10;AGRycy9kb3ducmV2LnhtbFBLAQIUABQAAAAIAIdO4kAJligTQwIAAH0EAAAOAAAAAAAAAAEAIAAA&#10;ACUBAABkcnMvZTJvRG9jLnhtbFBLBQYAAAAABgAGAFkBAADaBQAAAAA=&#10;">
                  <v:fill on="t" focussize="0,0"/>
                  <v:stroke weight="1pt" color="#1F4D78" joinstyle="miter"/>
                  <v:imagedata o:title=""/>
                  <o:lock v:ext="edit" aspectratio="f"/>
                  <v:textbox>
                    <w:txbxContent>
                      <w:p>
                        <w:pPr>
                          <w:pStyle w:val="16"/>
                          <w:spacing w:before="0" w:beforeAutospacing="0" w:after="0" w:afterAutospacing="0"/>
                          <w:jc w:val="center"/>
                          <w:rPr>
                            <w:rFonts w:hint="eastAsia"/>
                          </w:rPr>
                        </w:pPr>
                        <w:r>
                          <w:rPr>
                            <w:rFonts w:hint="eastAsia"/>
                          </w:rPr>
                          <w:t>科研院管理</w:t>
                        </w:r>
                      </w:p>
                      <w:p>
                        <w:pPr>
                          <w:pStyle w:val="16"/>
                          <w:spacing w:before="0" w:beforeAutospacing="0" w:after="0" w:afterAutospacing="0"/>
                          <w:jc w:val="center"/>
                        </w:pPr>
                        <w:r>
                          <w:rPr>
                            <w:rFonts w:hint="eastAsia"/>
                          </w:rPr>
                          <w:t>办公室</w:t>
                        </w:r>
                      </w:p>
                    </w:txbxContent>
                  </v:textbox>
                </v:roundrect>
                <v:roundrect id="圆角矩形 31" o:spid="_x0000_s1026" o:spt="2" style="position:absolute;left:128905;top:1598930;height:304800;width:1171575;v-text-anchor:middle;" fillcolor="#5B9BD5 [3204]" filled="t" stroked="t" coordsize="21600,21600" arcsize="0.166666666666667" o:gfxdata="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&#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trNWS1gAAAAUBAAAPAAAAAAAAAAEAIAAAACIAAABk&#10;cnMvZG93bnJldi54bWxQSwECFAAUAAAACACHTuJA6I2T+0ECAAB8BAAADgAAAAAAAAABACAAAAAl&#10;AQAAZHJzL2Uyb0RvYy54bWxQSwUGAAAAAAYABgBZAQAA2AU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cs="Times New Roman"/>
                            <w:sz w:val="21"/>
                            <w:szCs w:val="21"/>
                          </w:rPr>
                          <w:t>科研院分管领导科研院分管领导</w:t>
                        </w:r>
                      </w:p>
                    </w:txbxContent>
                  </v:textbox>
                </v:roundrect>
                <v:roundrect id="圆角矩形 32" o:spid="_x0000_s1026" o:spt="2" style="position:absolute;left:1713503;top:94200;height:304800;width:1171602;v-text-anchor:middle;" fillcolor="#5B9BD5 [3204]" filled="t" stroked="t" coordsize="21600,21600" arcsize="0.166666666666667" o:gfxdata="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2s1ZLWAAAABQEAAA8AAAAAAAAAAQAgAAAAIgAAAGRy&#10;cy9kb3ducmV2LnhtbFBLAQIUABQAAAAIAIdO4kDdVh2EQAIAAHsEAAAOAAAAAAAAAAEAIAAAACUB&#10;AABkcnMvZTJvRG9jLnhtbFBLBQYAAAAABgAGAFkBAADXBQAAAAA=&#10;">
                  <v:fill on="t" focussize="0,0"/>
                  <v:stroke weight="1pt" color="#1F4D78" joinstyle="miter"/>
                  <v:imagedata o:title=""/>
                  <o:lock v:ext="edit" aspectratio="f"/>
                  <v:textbox>
                    <w:txbxContent>
                      <w:p>
                        <w:pPr>
                          <w:pStyle w:val="16"/>
                          <w:spacing w:before="0" w:beforeAutospacing="0" w:after="0" w:afterAutospacing="0"/>
                          <w:jc w:val="center"/>
                          <w:rPr>
                            <w:rFonts w:cs="Times New Roman"/>
                            <w:sz w:val="21"/>
                            <w:szCs w:val="21"/>
                          </w:rPr>
                        </w:pPr>
                        <w:r>
                          <w:rPr>
                            <w:rFonts w:hint="eastAsia" w:cs="Times New Roman"/>
                            <w:sz w:val="21"/>
                            <w:szCs w:val="21"/>
                          </w:rPr>
                          <w:t>科研人员</w:t>
                        </w:r>
                      </w:p>
                      <w:p>
                        <w:pPr>
                          <w:pStyle w:val="16"/>
                          <w:spacing w:before="0" w:beforeAutospacing="0" w:after="0" w:afterAutospacing="0"/>
                          <w:jc w:val="center"/>
                          <w:rPr>
                            <w:rFonts w:cs="Times New Roman"/>
                            <w:sz w:val="21"/>
                            <w:szCs w:val="21"/>
                          </w:rPr>
                        </w:pPr>
                        <w:r>
                          <w:rPr>
                            <w:rFonts w:hint="eastAsia" w:cs="Times New Roman"/>
                            <w:sz w:val="21"/>
                            <w:szCs w:val="21"/>
                          </w:rPr>
                          <w:t>科研人员</w:t>
                        </w:r>
                      </w:p>
                      <w:p>
                        <w:pPr>
                          <w:pStyle w:val="16"/>
                          <w:spacing w:before="0" w:beforeAutospacing="0" w:after="0" w:afterAutospacing="0"/>
                          <w:jc w:val="center"/>
                        </w:pPr>
                      </w:p>
                    </w:txbxContent>
                  </v:textbox>
                </v:roundrect>
                <v:roundrect id="圆角矩形 33" o:spid="_x0000_s1026" o:spt="2" style="position:absolute;left:1713503;top:732400;height:304800;width:1171602;v-text-anchor:middle;" fillcolor="#5B9BD5 [3204]" filled="t" stroked="t" coordsize="21600,21600" arcsize="0.166666666666667" o:gfxdata="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&#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trNWS1gAAAAUBAAAPAAAAAAAAAAEAIAAAACIAAABk&#10;cnMvZG93bnJldi54bWxQSwECFAAUAAAACACHTuJAgvhyZkECAAB8BAAADgAAAAAAAAABACAAAAAl&#10;AQAAZHJzL2Uyb0RvYy54bWxQSwUGAAAAAAYABgBZAQAA2AUAAAAA&#10;">
                  <v:fill on="t" focussize="0,0"/>
                  <v:stroke weight="1pt" color="#1F4D78" joinstyle="miter"/>
                  <v:imagedata o:title=""/>
                  <o:lock v:ext="edit" aspectratio="f"/>
                  <v:textbox>
                    <w:txbxContent>
                      <w:p>
                        <w:pPr>
                          <w:pStyle w:val="16"/>
                          <w:spacing w:before="0" w:beforeAutospacing="0" w:after="0" w:afterAutospacing="0"/>
                          <w:jc w:val="center"/>
                          <w:rPr>
                            <w:color w:val="FF0000"/>
                          </w:rPr>
                        </w:pPr>
                        <w:r>
                          <w:rPr>
                            <w:rFonts w:hint="eastAsia" w:cs="Times New Roman"/>
                            <w:color w:val="FF0000"/>
                            <w:sz w:val="21"/>
                            <w:szCs w:val="21"/>
                          </w:rPr>
                          <w:t>院系</w:t>
                        </w:r>
                        <w:r>
                          <w:rPr>
                            <w:rFonts w:cs="Times New Roman"/>
                            <w:color w:val="FF0000"/>
                            <w:sz w:val="21"/>
                            <w:szCs w:val="21"/>
                          </w:rPr>
                          <w:t>管理员</w:t>
                        </w:r>
                      </w:p>
                    </w:txbxContent>
                  </v:textbox>
                </v:roundrect>
                <v:roundrect id="圆角矩形 36" o:spid="_x0000_s1026" o:spt="2" style="position:absolute;left:1916430;top:2467610;height:303530;width:763270;v-text-anchor:middle;" fillcolor="#5B9BD5 [3204]" filled="t" stroked="t" coordsize="21600,21600" arcsize="0.166666666666667" o:gfxdata="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2s1ZLWAAAABQEAAA8AAAAAAAAAAQAgAAAAIgAA&#10;AGRycy9kb3ducmV2LnhtbFBLAQIUABQAAAAIAIdO4kDaMCDSQwIAAHwEAAAOAAAAAAAAAAEAIAAA&#10;ACUBAABkcnMvZTJvRG9jLnhtbFBLBQYAAAAABgAGAFkBAADaBQAAAAA=&#10;">
                  <v:fill on="t" focussize="0,0"/>
                  <v:stroke weight="1pt" color="#1F4D78" joinstyle="miter"/>
                  <v:imagedata o:title=""/>
                  <o:lock v:ext="edit" aspectratio="f"/>
                  <v:textbox>
                    <w:txbxContent>
                      <w:p>
                        <w:pPr>
                          <w:pStyle w:val="16"/>
                          <w:spacing w:before="0" w:beforeAutospacing="0" w:after="0" w:afterAutospacing="0"/>
                          <w:ind w:firstLine="210" w:firstLineChars="100"/>
                          <w:rPr>
                            <w:rFonts w:hint="eastAsia" w:eastAsiaTheme="minorEastAsia"/>
                            <w:lang w:eastAsia="zh-CN"/>
                          </w:rPr>
                        </w:pPr>
                        <w:r>
                          <w:rPr>
                            <w:rFonts w:hint="eastAsia" w:cs="Times New Roman"/>
                            <w:sz w:val="21"/>
                            <w:szCs w:val="21"/>
                          </w:rPr>
                          <w:t>财务</w:t>
                        </w:r>
                        <w:r>
                          <w:rPr>
                            <w:rFonts w:hint="eastAsia" w:cs="Times New Roman"/>
                            <w:sz w:val="21"/>
                            <w:szCs w:val="21"/>
                            <w:lang w:eastAsia="zh-CN"/>
                          </w:rPr>
                          <w:t>处</w:t>
                        </w:r>
                      </w:p>
                      <w:p>
                        <w:pPr>
                          <w:pStyle w:val="16"/>
                          <w:spacing w:before="0" w:beforeAutospacing="0" w:after="0" w:afterAutospacing="0"/>
                        </w:pPr>
                        <w:r>
                          <w:rPr>
                            <w:rFonts w:hint="eastAsia"/>
                          </w:rPr>
                          <w:t> </w:t>
                        </w:r>
                        <w:r>
                          <w:rPr>
                            <w:rFonts w:hint="eastAsia" w:cs="Times New Roman"/>
                            <w:sz w:val="21"/>
                            <w:szCs w:val="21"/>
                          </w:rPr>
                          <w:t>财务</w:t>
                        </w:r>
                        <w:r>
                          <w:rPr>
                            <w:rFonts w:cs="Times New Roman"/>
                            <w:sz w:val="21"/>
                            <w:szCs w:val="21"/>
                          </w:rPr>
                          <w:t>立项</w:t>
                        </w:r>
                      </w:p>
                      <w:p>
                        <w:pPr>
                          <w:pStyle w:val="16"/>
                          <w:spacing w:before="0" w:beforeAutospacing="0" w:after="0" w:afterAutospacing="0"/>
                          <w:jc w:val="center"/>
                        </w:pPr>
                        <w:r>
                          <w:rPr>
                            <w:rFonts w:hint="eastAsia"/>
                          </w:rPr>
                          <w:t> </w:t>
                        </w:r>
                      </w:p>
                    </w:txbxContent>
                  </v:textbox>
                </v:roundrect>
                <v:shape id="直接箭头连接符 39" o:spid="_x0000_s1026" o:spt="32" type="#_x0000_t32" style="position:absolute;left:2299304;top:399000;height:333400;width:0;" filled="f" stroked="t" coordsize="21600,21600" o:gfxdata="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PQM6dYAAAAFAQAA&#10;DwAAAAAAAAABACAAAAAiAAAAZHJzL2Rvd25yZXYueG1sUEsBAhQAFAAAAAgAh07iQPotTeYbAgAA&#10;BwQAAA4AAAAAAAAAAQAgAAAAJQEAAGRycy9lMm9Eb2MueG1sUEsFBgAAAAAGAAYAWQEAALIFAAAA&#10;AA==&#10;">
                  <v:fill on="f" focussize="0,0"/>
                  <v:stroke weight="0.5pt" color="#5B9BD5" joinstyle="miter" endarrow="block"/>
                  <v:imagedata o:title=""/>
                  <o:lock v:ext="edit" aspectratio="f"/>
                </v:shape>
                <v:shape id="直接箭头连接符 42" o:spid="_x0000_s1026" o:spt="32" type="#_x0000_t32" style="position:absolute;left:2287270;top:2028825;height:435610;width:3810;" filled="f" stroked="t" coordsize="21600,21600" o:gfxdata="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PQM6dYAAAAF&#10;AQAADwAAAAAAAAABACAAAAAiAAAAZHJzL2Rvd25yZXYueG1sUEsBAhQAFAAAAAgAh07iQFxvBsEe&#10;AgAACwQAAA4AAAAAAAAAAQAgAAAAJQEAAGRycy9lMm9Eb2MueG1sUEsFBgAAAAAGAAYAWQEAALUF&#10;AAAAAA==&#10;">
                  <v:fill on="f" focussize="0,0"/>
                  <v:stroke weight="0.5pt" color="#5B9BD5" joinstyle="miter" endarrow="block"/>
                  <v:imagedata o:title=""/>
                  <o:lock v:ext="edit" aspectratio="f"/>
                </v:shape>
                <v:shape id="文本框 47" o:spid="_x0000_s1026" o:spt="202" type="#_x0000_t202" style="position:absolute;left:1539875;top:457200;height:171450;width:542925;" fillcolor="#FFFFFF" filled="t" stroked="f" coordsize="21600,21600" o:gfxdata="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w+gK9QAAAAFAQAA&#10;DwAAAAAAAAABACAAAAAiAAAAZHJzL2Rvd25yZXYueG1sUEsBAhQAFAAAAAgAh07iQIYZC27kAQAA&#10;sQMAAA4AAAAAAAAAAQAgAAAAIwEAAGRycy9lMm9Eb2MueG1sUEsFBgAAAAAGAAYAWQEAAHkFAAAA&#10;AA==&#10;">
                  <v:fill on="t" focussize="0,0"/>
                  <v:stroke on="f" weight="0.5pt"/>
                  <v:imagedata o:title=""/>
                  <o:lock v:ext="edit" aspectratio="f"/>
                  <v:textbox inset="0mm,0mm,0mm,0mm">
                    <w:txbxContent>
                      <w:p>
                        <w:pPr>
                          <w:pStyle w:val="16"/>
                          <w:spacing w:before="0" w:beforeAutospacing="0" w:after="0" w:afterAutospacing="0"/>
                          <w:jc w:val="both"/>
                          <w:rPr>
                            <w:sz w:val="18"/>
                            <w:szCs w:val="18"/>
                          </w:rPr>
                        </w:pPr>
                        <w:r>
                          <w:rPr>
                            <w:rFonts w:hint="eastAsia"/>
                            <w:sz w:val="18"/>
                            <w:szCs w:val="18"/>
                          </w:rPr>
                          <w:t>审核</w:t>
                        </w:r>
                        <w:r>
                          <w:rPr>
                            <w:sz w:val="18"/>
                            <w:szCs w:val="18"/>
                          </w:rPr>
                          <w:t>通过</w:t>
                        </w:r>
                      </w:p>
                    </w:txbxContent>
                  </v:textbox>
                </v:shape>
                <v:shape id="文本框 47" o:spid="_x0000_s1026" o:spt="202" type="#_x0000_t202" style="position:absolute;left:1614805;top:1167130;height:171450;width:561975;" fillcolor="#FFFFFF" filled="t" stroked="f" coordsize="21600,21600" o:gfxdata="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8PoCvUAAAABQEAAA8A&#10;AAAAAAAAAQAgAAAAIgAAAGRycy9kb3ducmV2LnhtbFBLAQIUABQAAAAIAIdO4kBoww0m4gEAALID&#10;AAAOAAAAAAAAAAEAIAAAACMBAABkcnMvZTJvRG9jLnhtbFBLBQYAAAAABgAGAFkBAAB3BQAAAAA=&#10;">
                  <v:fill on="t" focussize="0,0"/>
                  <v:stroke on="f" weight="0.5pt"/>
                  <v:imagedata o:title=""/>
                  <o:lock v:ext="edit" aspectratio="f"/>
                  <v:textbox inset="0mm,0mm,0mm,0mm">
                    <w:txbxContent>
                      <w:p>
                        <w:pPr>
                          <w:pStyle w:val="16"/>
                          <w:spacing w:before="0" w:beforeAutospacing="0" w:after="0" w:afterAutospacing="0"/>
                          <w:jc w:val="both"/>
                          <w:rPr>
                            <w:rFonts w:hint="eastAsia"/>
                            <w:sz w:val="18"/>
                            <w:szCs w:val="18"/>
                          </w:rPr>
                        </w:pPr>
                        <w:r>
                          <w:rPr>
                            <w:rFonts w:hint="eastAsia"/>
                            <w:sz w:val="18"/>
                            <w:szCs w:val="18"/>
                          </w:rPr>
                          <w:t>审核通过</w:t>
                        </w:r>
                      </w:p>
                    </w:txbxContent>
                  </v:textbox>
                </v:shape>
                <v:shape id="文本框 47" o:spid="_x0000_s1026" o:spt="202" type="#_x0000_t202" style="position:absolute;left:1697355;top:2116455;height:171450;width:561975;" fillcolor="#FFFFFF" filled="t" stroked="f" coordsize="21600,21600" o:gfxdata="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w+gK9QAAAAFAQAA&#10;DwAAAAAAAAABACAAAAAiAAAAZHJzL2Rvd25yZXYueG1sUEsBAhQAFAAAAAgAh07iQJ7gjiPkAQAA&#10;sgMAAA4AAAAAAAAAAQAgAAAAIwEAAGRycy9lMm9Eb2MueG1sUEsFBgAAAAAGAAYAWQEAAHkFAAAA&#10;AA==&#10;">
                  <v:fill on="t" focussize="0,0"/>
                  <v:stroke on="f" weight="0.5pt"/>
                  <v:imagedata o:title=""/>
                  <o:lock v:ext="edit" aspectratio="f"/>
                  <v:textbox inset="0mm,0mm,0mm,0mm">
                    <w:txbxContent>
                      <w:p>
                        <w:pPr>
                          <w:pStyle w:val="16"/>
                          <w:spacing w:before="0" w:beforeAutospacing="0" w:after="0" w:afterAutospacing="0"/>
                          <w:jc w:val="both"/>
                          <w:rPr>
                            <w:rFonts w:hint="eastAsia"/>
                            <w:sz w:val="18"/>
                            <w:szCs w:val="18"/>
                          </w:rPr>
                        </w:pPr>
                        <w:r>
                          <w:rPr>
                            <w:rFonts w:hint="eastAsia"/>
                            <w:sz w:val="18"/>
                            <w:szCs w:val="18"/>
                          </w:rPr>
                          <w:t>审核通过</w:t>
                        </w:r>
                      </w:p>
                    </w:txbxContent>
                  </v:textbox>
                </v:shape>
                <v:shape id="文本框 47" o:spid="_x0000_s1026" o:spt="202" type="#_x0000_t202" style="position:absolute;left:3189605;top:1243330;height:191770;width:705485;" fillcolor="#FFFFFF" filled="t" stroked="f" coordsize="21600,21600" o:gfxdata="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8PoCvUAAAABQEAAA8A&#10;AAAAAAAAAQAgAAAAIgAAAGRycy9kb3ducmV2LnhtbFBLAQIUABQAAAAIAIdO4kBbxvtU4gEAALID&#10;AAAOAAAAAAAAAAEAIAAAACMBAABkcnMvZTJvRG9jLnhtbFBLBQYAAAAABgAGAFkBAAB3BQAAAAA=&#10;">
                  <v:fill on="t" focussize="0,0"/>
                  <v:stroke on="f" weight="0.5pt"/>
                  <v:imagedata o:title=""/>
                  <o:lock v:ext="edit" aspectratio="f"/>
                  <v:textbox inset="0mm,0mm,0mm,0mm">
                    <w:txbxContent>
                      <w:p>
                        <w:pPr>
                          <w:pStyle w:val="16"/>
                          <w:spacing w:before="0" w:beforeAutospacing="0" w:after="0" w:afterAutospacing="0"/>
                          <w:jc w:val="both"/>
                          <w:rPr>
                            <w:rFonts w:hint="eastAsia"/>
                            <w:sz w:val="18"/>
                            <w:szCs w:val="18"/>
                          </w:rPr>
                        </w:pPr>
                        <w:r>
                          <w:rPr>
                            <w:rFonts w:hint="eastAsia"/>
                            <w:sz w:val="18"/>
                            <w:szCs w:val="18"/>
                          </w:rPr>
                          <w:t>审核不通过</w:t>
                        </w:r>
                      </w:p>
                    </w:txbxContent>
                  </v:textbox>
                </v:shape>
                <v:shape id="文本框 47" o:spid="_x0000_s1026" o:spt="202" type="#_x0000_t202" style="position:absolute;left:1303655;top:1556385;height:402590;width:483870;" fillcolor="#FFFFFF" filled="t" stroked="f" coordsize="21600,21600" o:gfxdata="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w+gK9QAAAAFAQAA&#10;DwAAAAAAAAABACAAAAAiAAAAZHJzL2Rvd25yZXYueG1sUEsBAhQAFAAAAAgAh07iQBIFxzLkAQAA&#10;sgMAAA4AAAAAAAAAAQAgAAAAIwEAAGRycy9lMm9Eb2MueG1sUEsFBgAAAAAGAAYAWQEAAHkFAAAA&#10;AA==&#10;">
                  <v:fill on="t" focussize="0,0"/>
                  <v:stroke on="f" weight="0.5pt"/>
                  <v:imagedata o:title=""/>
                  <o:lock v:ext="edit" aspectratio="f"/>
                  <v:textbox inset="0mm,0mm,0mm,0mm">
                    <w:txbxContent>
                      <w:p>
                        <w:pPr>
                          <w:pStyle w:val="16"/>
                          <w:spacing w:before="0" w:beforeAutospacing="0" w:after="0" w:afterAutospacing="0"/>
                          <w:jc w:val="both"/>
                          <w:rPr>
                            <w:rFonts w:hint="eastAsia"/>
                            <w:sz w:val="18"/>
                            <w:szCs w:val="18"/>
                          </w:rPr>
                        </w:pPr>
                        <w:r>
                          <w:rPr>
                            <w:rFonts w:hint="eastAsia"/>
                            <w:sz w:val="18"/>
                            <w:szCs w:val="18"/>
                          </w:rPr>
                          <w:t>提交上级</w:t>
                        </w:r>
                      </w:p>
                      <w:p>
                        <w:pPr>
                          <w:pStyle w:val="16"/>
                          <w:spacing w:before="0" w:beforeAutospacing="0" w:after="0" w:afterAutospacing="0"/>
                          <w:jc w:val="both"/>
                        </w:pPr>
                        <w:r>
                          <w:rPr>
                            <w:rFonts w:hint="eastAsia"/>
                            <w:sz w:val="18"/>
                            <w:szCs w:val="18"/>
                          </w:rPr>
                          <w:t>领导审批</w:t>
                        </w:r>
                      </w:p>
                    </w:txbxContent>
                  </v:textbox>
                </v:shape>
                <v:shape id="文本框 47" o:spid="_x0000_s1026" o:spt="202" type="#_x0000_t202" style="position:absolute;left:1614170;top:2802255;height:171450;width:561975;" fillcolor="#FFFFFF" filled="t" stroked="f" coordsize="21600,21600" o:gfxdata="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8PoCvUAAAABQEA&#10;AA8AAAAAAAAAAQAgAAAAIgAAAGRycy9kb3ducmV2LnhtbFBLAQIUABQAAAAIAIdO4kBqWzYD5QEA&#10;ALIDAAAOAAAAAAAAAAEAIAAAACMBAABkcnMvZTJvRG9jLnhtbFBLBQYAAAAABgAGAFkBAAB6BQAA&#10;AAA=&#10;">
                  <v:fill on="t" focussize="0,0"/>
                  <v:stroke on="f" weight="0.5pt"/>
                  <v:imagedata o:title=""/>
                  <o:lock v:ext="edit" aspectratio="f"/>
                  <v:textbox inset="0mm,0mm,0mm,0mm">
                    <w:txbxContent>
                      <w:p>
                        <w:pPr>
                          <w:pStyle w:val="16"/>
                          <w:spacing w:before="0" w:beforeAutospacing="0" w:after="0" w:afterAutospacing="0"/>
                          <w:jc w:val="both"/>
                        </w:pPr>
                        <w:r>
                          <w:rPr>
                            <w:rFonts w:hint="eastAsia"/>
                            <w:sz w:val="18"/>
                            <w:szCs w:val="18"/>
                          </w:rPr>
                          <w:t>审核通过</w:t>
                        </w:r>
                      </w:p>
                    </w:txbxContent>
                  </v:textbox>
                </v:shape>
                <v:roundrect id="圆角矩形 36" o:spid="_x0000_s1026" o:spt="2" style="position:absolute;left:1948180;top:3051810;height:303530;width:763270;v-text-anchor:middle;" fillcolor="#5B9BD5 [3204]" filled="t" stroked="t" coordsize="21600,21600" arcsize="0.166666666666667" o:gfxdata="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azVktYAAAAFAQAADwAAAAAAAAABACAAAAAiAAAA&#10;ZHJzL2Rvd25yZXYueG1sUEsBAhQAFAAAAAgAh07iQNZTM7hCAgAAfAQAAA4AAAAAAAAAAQAgAAAA&#10;JQEAAGRycy9lMm9Eb2MueG1sUEsFBgAAAAAGAAYAWQEAANkFA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rPr>
                          <w:t>完成</w:t>
                        </w:r>
                      </w:p>
                    </w:txbxContent>
                  </v:textbox>
                </v:roundrect>
                <v:shape id="直接箭头连接符 39" o:spid="_x0000_s1026" o:spt="32" type="#_x0000_t32" style="position:absolute;left:2299335;top:2713355;height:333375;width:0;" filled="f" stroked="t" coordsize="21600,21600" o:gfxdata="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D0DOnWAAAABQEAAA8A&#10;AAAAAAAAAQAgAAAAIgAAAGRycy9kb3ducmV2LnhtbFBLAQIUABQAAAAIAIdO4kArl+DvGQIAAAgE&#10;AAAOAAAAAAAAAAEAIAAAACUBAABkcnMvZTJvRG9jLnhtbFBLBQYAAAAABgAGAFkBAACwBQAAAAA=&#10;">
                  <v:fill on="f" focussize="0,0"/>
                  <v:stroke weight="0.5pt" color="#5B9BD5" joinstyle="miter" endarrow="block"/>
                  <v:imagedata o:title=""/>
                  <o:lock v:ext="edit" aspectratio="f"/>
                </v:shape>
                <v:shape id="直接箭头连接符 42" o:spid="_x0000_s1026" o:spt="32" type="#_x0000_t32" style="position:absolute;left:2280920;top:1036955;height:453390;width:3810;" filled="f" stroked="t" coordsize="21600,21600" o:gfxdata="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D0DOnWAAAA&#10;BQEAAA8AAAAAAAAAAQAgAAAAIgAAAGRycy9kb3ducmV2LnhtbFBLAQIUABQAAAAIAIdO4kC9eam5&#10;HwIAAAsEAAAOAAAAAAAAAAEAIAAAACUBAABkcnMvZTJvRG9jLnhtbFBLBQYAAAAABgAGAFkBAAC2&#10;BQAAAAA=&#10;">
                  <v:fill on="f" focussize="0,0"/>
                  <v:stroke weight="0.5pt" color="#5B9BD5" joinstyle="miter" endarrow="block"/>
                  <v:imagedata o:title=""/>
                  <o:lock v:ext="edit" aspectratio="f"/>
                </v:shape>
                <v:shape id="文本框 47" o:spid="_x0000_s1026" o:spt="202" type="#_x0000_t202" style="position:absolute;left:814705;top:2440305;height:171450;width:561975;" fillcolor="#FFFFFF" filled="t" stroked="f" coordsize="21600,21600" o:gfxdata="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8PoCvUAAAABQEA&#10;AA8AAAAAAAAAAQAgAAAAIgAAAGRycy9kb3ducmV2LnhtbFBLAQIUABQAAAAIAIdO4kCPvTtl5QEA&#10;ALEDAAAOAAAAAAAAAAEAIAAAACMBAABkcnMvZTJvRG9jLnhtbFBLBQYAAAAABgAGAFkBAAB6BQAA&#10;AAA=&#10;">
                  <v:fill on="t" focussize="0,0"/>
                  <v:stroke on="f" weight="0.5pt"/>
                  <v:imagedata o:title=""/>
                  <o:lock v:ext="edit" aspectratio="f"/>
                  <v:textbox inset="0mm,0mm,0mm,0mm">
                    <w:txbxContent>
                      <w:p>
                        <w:pPr>
                          <w:pStyle w:val="16"/>
                          <w:spacing w:before="0" w:beforeAutospacing="0" w:after="0" w:afterAutospacing="0"/>
                          <w:jc w:val="both"/>
                          <w:rPr>
                            <w:rFonts w:hint="eastAsia"/>
                            <w:sz w:val="18"/>
                            <w:szCs w:val="18"/>
                          </w:rPr>
                        </w:pPr>
                        <w:r>
                          <w:rPr>
                            <w:rFonts w:hint="eastAsia"/>
                            <w:sz w:val="18"/>
                            <w:szCs w:val="18"/>
                          </w:rPr>
                          <w:t>审核通过</w:t>
                        </w:r>
                      </w:p>
                    </w:txbxContent>
                  </v:textbox>
                </v:shape>
                <v:shape id="直接箭头连接符 90" o:spid="_x0000_s1026" o:spt="32" type="#_x0000_t32" style="position:absolute;left:1303655;top:1757680;flip:x;height:0;width:483870;" filled="f" stroked="t" coordsize="21600,21600" o:gfxdata="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DSZCN1gAAAAUBAAAPAAAAAAAAAAEAIAAAACIAAABkcnMvZG93bnJldi54&#10;bWxQSwECFAAUAAAACACHTuJAS9ZBFjUCAAA6BAAADgAAAAAAAAABACAAAAAlAQAAZHJzL2Uyb0Rv&#10;Yy54bWxQSwUGAAAAAAYABgBZAQAAzAUAAAAA&#10;">
                  <v:fill on="f" focussize="0,0"/>
                  <v:stroke weight="0.5pt" color="#5B9BD5 [3204]" miterlimit="8" joinstyle="miter" endarrow="open"/>
                  <v:imagedata o:title=""/>
                  <o:lock v:ext="edit" aspectratio="f"/>
                </v:shape>
                <v:shape id="肘形连接符 97" o:spid="_x0000_s1026" o:spt="34" type="#_x0000_t34" style="position:absolute;left:2679700;top:246380;flip:y;height:2372995;width:205105;" filled="f" stroked="t" coordsize="21600,21600" o:gfxdata="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jLbytYAAAAFAQAADwAAAAAA&#10;AAABACAAAAAiAAAAZHJzL2Rvd25yZXYueG1sUEsBAhQAFAAAAAgAh07iQF57sDFOAgAAYwQAAA4A&#10;AAAAAAAAAQAgAAAAJQEAAGRycy9lMm9Eb2MueG1sUEsFBgAAAAAGAAYAWQEAAOUFAAAAAA==&#10;" adj="46677">
                  <v:fill on="f" focussize="0,0"/>
                  <v:stroke weight="0.5pt" color="#5B9BD5 [3204]" miterlimit="8" joinstyle="miter" endarrow="open"/>
                  <v:imagedata o:title=""/>
                  <o:lock v:ext="edit" aspectratio="f"/>
                </v:shape>
                <w10:wrap type="none"/>
                <w10:anchorlock/>
              </v:group>
            </w:pict>
          </mc:Fallback>
        </mc:AlternateContent>
      </w:r>
    </w:p>
    <w:p>
      <w:pPr>
        <w:numPr>
          <w:ilvl w:val="0"/>
          <w:numId w:val="0"/>
        </w:numPr>
        <w:spacing w:line="360" w:lineRule="auto"/>
        <w:ind w:firstLine="420" w:firstLineChars="200"/>
        <w:rPr>
          <w:rFonts w:hint="eastAsia"/>
          <w:lang w:val="en-US" w:eastAsia="zh-CN"/>
        </w:rPr>
      </w:pPr>
      <w:r>
        <w:rPr>
          <w:rFonts w:hint="eastAsia"/>
          <w:lang w:val="en-US" w:eastAsia="zh-CN"/>
        </w:rPr>
        <w:t>详细操作流程：选择左侧菜单“预算变更”或“预算追加”，进入预算调整列表。点击申请号、项目编号和状态，可以查看详细内容。</w:t>
      </w:r>
    </w:p>
    <w:p>
      <w:pPr>
        <w:numPr>
          <w:ilvl w:val="0"/>
          <w:numId w:val="0"/>
        </w:numPr>
        <w:spacing w:line="360" w:lineRule="auto"/>
        <w:ind w:firstLine="420" w:firstLineChars="200"/>
        <w:rPr>
          <w:rFonts w:hint="eastAsia"/>
          <w:lang w:val="en-US" w:eastAsia="zh-CN"/>
        </w:rPr>
      </w:pPr>
      <w:r>
        <w:rPr>
          <w:rFonts w:hint="eastAsia"/>
          <w:lang w:val="en-US" w:eastAsia="zh-CN"/>
        </w:rPr>
        <w:t>（2）点击“新增”按钮，进入预算录入申请页面。点击项目编号的</w:t>
      </w:r>
      <w:r>
        <w:rPr>
          <w:rFonts w:hint="eastAsia"/>
          <w:lang w:val="en-US" w:eastAsia="zh-CN"/>
        </w:rPr>
        <w:drawing>
          <wp:inline distT="0" distB="0" distL="0" distR="0">
            <wp:extent cx="247650" cy="238125"/>
            <wp:effectExtent l="0" t="0" r="0"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7" cstate="print"/>
                    <a:stretch>
                      <a:fillRect/>
                    </a:stretch>
                  </pic:blipFill>
                  <pic:spPr>
                    <a:xfrm>
                      <a:off x="0" y="0"/>
                      <a:ext cx="247650" cy="238125"/>
                    </a:xfrm>
                    <a:prstGeom prst="rect">
                      <a:avLst/>
                    </a:prstGeom>
                  </pic:spPr>
                </pic:pic>
              </a:graphicData>
            </a:graphic>
          </wp:inline>
        </w:drawing>
      </w:r>
      <w:r>
        <w:rPr>
          <w:rFonts w:hint="eastAsia"/>
          <w:lang w:val="en-US" w:eastAsia="zh-CN"/>
        </w:rPr>
        <w:t>按钮，会出现可供选择的项目列表。</w:t>
      </w:r>
    </w:p>
    <w:p>
      <w:pPr>
        <w:spacing w:line="360" w:lineRule="auto"/>
        <w:ind w:firstLine="420" w:firstLineChars="200"/>
      </w:pPr>
      <w:r>
        <w:drawing>
          <wp:inline distT="0" distB="0" distL="114300" distR="114300">
            <wp:extent cx="5266055" cy="974090"/>
            <wp:effectExtent l="0" t="0" r="10795" b="16510"/>
            <wp:docPr id="22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43"/>
                    <pic:cNvPicPr>
                      <a:picLocks noChangeAspect="1"/>
                    </pic:cNvPicPr>
                  </pic:nvPicPr>
                  <pic:blipFill>
                    <a:blip r:embed="rId48"/>
                    <a:stretch>
                      <a:fillRect/>
                    </a:stretch>
                  </pic:blipFill>
                  <pic:spPr>
                    <a:xfrm>
                      <a:off x="0" y="0"/>
                      <a:ext cx="5266055" cy="974090"/>
                    </a:xfrm>
                    <a:prstGeom prst="rect">
                      <a:avLst/>
                    </a:prstGeom>
                    <a:noFill/>
                    <a:ln>
                      <a:noFill/>
                    </a:ln>
                  </pic:spPr>
                </pic:pic>
              </a:graphicData>
            </a:graphic>
          </wp:inline>
        </w:drawing>
      </w:r>
    </w:p>
    <w:p>
      <w:pPr>
        <w:spacing w:line="360" w:lineRule="auto"/>
        <w:ind w:firstLine="420" w:firstLineChars="200"/>
      </w:pPr>
      <w:r>
        <w:drawing>
          <wp:inline distT="0" distB="0" distL="114300" distR="114300">
            <wp:extent cx="5259705" cy="2104390"/>
            <wp:effectExtent l="0" t="0" r="17145" b="10160"/>
            <wp:docPr id="22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44"/>
                    <pic:cNvPicPr>
                      <a:picLocks noChangeAspect="1"/>
                    </pic:cNvPicPr>
                  </pic:nvPicPr>
                  <pic:blipFill>
                    <a:blip r:embed="rId49"/>
                    <a:stretch>
                      <a:fillRect/>
                    </a:stretch>
                  </pic:blipFill>
                  <pic:spPr>
                    <a:xfrm>
                      <a:off x="0" y="0"/>
                      <a:ext cx="5259705" cy="2104390"/>
                    </a:xfrm>
                    <a:prstGeom prst="rect">
                      <a:avLst/>
                    </a:prstGeom>
                    <a:noFill/>
                    <a:ln>
                      <a:noFill/>
                    </a:ln>
                  </pic:spPr>
                </pic:pic>
              </a:graphicData>
            </a:graphic>
          </wp:inline>
        </w:drawing>
      </w:r>
    </w:p>
    <w:p>
      <w:pPr>
        <w:numPr>
          <w:ilvl w:val="0"/>
          <w:numId w:val="0"/>
        </w:numPr>
        <w:spacing w:line="240" w:lineRule="auto"/>
        <w:ind w:firstLine="560" w:firstLineChars="200"/>
        <w:rPr>
          <w:rFonts w:hint="eastAsia"/>
          <w:color w:val="FF0000"/>
          <w:sz w:val="28"/>
          <w:szCs w:val="28"/>
          <w:vertAlign w:val="subscript"/>
          <w:lang w:eastAsia="zh-CN"/>
        </w:rPr>
      </w:pPr>
      <w:r>
        <w:rPr>
          <w:rFonts w:hint="eastAsia"/>
          <w:color w:val="FF0000"/>
          <w:sz w:val="28"/>
          <w:szCs w:val="28"/>
          <w:vertAlign w:val="subscript"/>
          <w:lang w:eastAsia="zh-CN"/>
        </w:rPr>
        <w:t>注意：‘预算变更、预算追加’功能，超级管理员角色可设置“</w:t>
      </w:r>
      <w:r>
        <w:rPr>
          <w:rFonts w:hint="eastAsia"/>
          <w:color w:val="FF0000"/>
          <w:sz w:val="28"/>
          <w:szCs w:val="28"/>
          <w:vertAlign w:val="subscript"/>
          <w:lang w:val="en-US" w:eastAsia="zh-CN"/>
        </w:rPr>
        <w:t>是否允许没有经费本的科研项目进行预算调整</w:t>
      </w:r>
      <w:r>
        <w:rPr>
          <w:rFonts w:hint="eastAsia"/>
          <w:color w:val="FF0000"/>
          <w:sz w:val="28"/>
          <w:szCs w:val="28"/>
          <w:vertAlign w:val="subscript"/>
          <w:lang w:eastAsia="zh-CN"/>
        </w:rPr>
        <w:t>”；</w:t>
      </w:r>
    </w:p>
    <w:p>
      <w:pPr>
        <w:spacing w:line="360" w:lineRule="auto"/>
        <w:ind w:firstLine="420" w:firstLineChars="200"/>
        <w:rPr>
          <w:rFonts w:hint="eastAsia" w:ascii="华文中宋" w:hAnsi="华文中宋" w:eastAsia="华文中宋"/>
          <w:sz w:val="24"/>
          <w:szCs w:val="24"/>
          <w:vertAlign w:val="subscript"/>
          <w:lang w:eastAsia="zh-CN"/>
        </w:rPr>
      </w:pPr>
      <w:r>
        <w:rPr>
          <w:rFonts w:hint="eastAsia"/>
          <w:lang w:val="en-US" w:eastAsia="zh-CN"/>
        </w:rPr>
        <w:t>（3）点击“下一步”，预算变更时，弹出警告框提示“如果变更后金额大于预算变更上限15万元，请执行&lt;预算追加&gt;操作！”（提示用户查看项目合同金额与调整的预算是否一致，没有超过合同金额，做预算变更；超过则做预算追加；）</w:t>
      </w:r>
    </w:p>
    <w:p>
      <w:pPr>
        <w:spacing w:line="360" w:lineRule="auto"/>
        <w:ind w:firstLine="420" w:firstLineChars="200"/>
      </w:pPr>
      <w:r>
        <w:drawing>
          <wp:inline distT="0" distB="0" distL="114300" distR="114300">
            <wp:extent cx="3267075" cy="2143125"/>
            <wp:effectExtent l="0" t="0" r="9525" b="9525"/>
            <wp:docPr id="22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45"/>
                    <pic:cNvPicPr>
                      <a:picLocks noChangeAspect="1"/>
                    </pic:cNvPicPr>
                  </pic:nvPicPr>
                  <pic:blipFill>
                    <a:blip r:embed="rId50"/>
                    <a:stretch>
                      <a:fillRect/>
                    </a:stretch>
                  </pic:blipFill>
                  <pic:spPr>
                    <a:xfrm>
                      <a:off x="0" y="0"/>
                      <a:ext cx="3267075" cy="2143125"/>
                    </a:xfrm>
                    <a:prstGeom prst="rect">
                      <a:avLst/>
                    </a:prstGeom>
                    <a:noFill/>
                    <a:ln>
                      <a:noFill/>
                    </a:ln>
                  </pic:spPr>
                </pic:pic>
              </a:graphicData>
            </a:graphic>
          </wp:inline>
        </w:drawing>
      </w:r>
    </w:p>
    <w:p>
      <w:pPr>
        <w:spacing w:line="360" w:lineRule="auto"/>
        <w:ind w:firstLine="420" w:firstLineChars="200"/>
      </w:pPr>
      <w:r>
        <w:rPr>
          <w:rFonts w:hint="eastAsia"/>
          <w:lang w:val="en-US" w:eastAsia="zh-CN"/>
        </w:rPr>
        <w:t>预算追加时，弹出警告框提示“如果变更后金额小于等于预算追加下限15万元，请执行&lt;预算变更&gt;操作！”（提示用户查看项目合同金额与调整的预算是否一致，没有超过合同金额，做预算变更；超过则做预算追加；）</w:t>
      </w:r>
    </w:p>
    <w:p>
      <w:pPr>
        <w:spacing w:line="360" w:lineRule="auto"/>
        <w:ind w:firstLine="420" w:firstLineChars="200"/>
        <w:rPr>
          <w:rFonts w:hint="eastAsia"/>
          <w:lang w:val="en-US" w:eastAsia="zh-CN"/>
        </w:rPr>
      </w:pPr>
      <w:r>
        <w:rPr>
          <w:rFonts w:hint="eastAsia"/>
          <w:lang w:val="en-US" w:eastAsia="zh-CN"/>
        </w:rPr>
        <w:t>（4）点击“继续”按钮，进入预算调整页面。“预算金额”为原申报立项预算；“调整金额”为可编辑数值（为正表示增加预算，为负表示减少预算）；“调整后金额”为调整后的预算金额=预算金额+调整金额，系统自动生成；“测算依据”，为可编辑状态，用户可填写预算变更原由。</w:t>
      </w:r>
    </w:p>
    <w:p>
      <w:pPr>
        <w:spacing w:line="360" w:lineRule="auto"/>
        <w:ind w:firstLine="420" w:firstLineChars="200"/>
      </w:pPr>
      <w:r>
        <w:drawing>
          <wp:inline distT="0" distB="0" distL="114300" distR="114300">
            <wp:extent cx="5265420" cy="2550795"/>
            <wp:effectExtent l="0" t="0" r="11430" b="1905"/>
            <wp:docPr id="22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47"/>
                    <pic:cNvPicPr>
                      <a:picLocks noChangeAspect="1"/>
                    </pic:cNvPicPr>
                  </pic:nvPicPr>
                  <pic:blipFill>
                    <a:blip r:embed="rId51"/>
                    <a:stretch>
                      <a:fillRect/>
                    </a:stretch>
                  </pic:blipFill>
                  <pic:spPr>
                    <a:xfrm>
                      <a:off x="0" y="0"/>
                      <a:ext cx="5265420" cy="2550795"/>
                    </a:xfrm>
                    <a:prstGeom prst="rect">
                      <a:avLst/>
                    </a:prstGeom>
                    <a:noFill/>
                    <a:ln>
                      <a:noFill/>
                    </a:ln>
                  </pic:spPr>
                </pic:pic>
              </a:graphicData>
            </a:graphic>
          </wp:inline>
        </w:drawing>
      </w:r>
    </w:p>
    <w:p>
      <w:pPr>
        <w:numPr>
          <w:ilvl w:val="0"/>
          <w:numId w:val="0"/>
        </w:numPr>
        <w:spacing w:line="240" w:lineRule="auto"/>
        <w:ind w:firstLine="560" w:firstLineChars="200"/>
      </w:pPr>
      <w:r>
        <w:rPr>
          <w:rFonts w:hint="eastAsia"/>
          <w:color w:val="FF0000"/>
          <w:sz w:val="28"/>
          <w:szCs w:val="28"/>
          <w:vertAlign w:val="subscript"/>
          <w:lang w:eastAsia="zh-CN"/>
        </w:rPr>
        <w:t>注意：调整后金额一定要大于执行数，方能通过审核；（其中包括间接费）</w:t>
      </w:r>
    </w:p>
    <w:p>
      <w:pPr>
        <w:spacing w:line="360" w:lineRule="auto"/>
        <w:ind w:firstLine="420" w:firstLineChars="200"/>
        <w:rPr>
          <w:rFonts w:hint="eastAsia"/>
          <w:lang w:val="en-US" w:eastAsia="zh-CN"/>
        </w:rPr>
      </w:pPr>
      <w:r>
        <w:rPr>
          <w:rFonts w:hint="eastAsia"/>
          <w:lang w:val="en-US" w:eastAsia="zh-CN"/>
        </w:rPr>
        <w:t>（5）填写调整金额后，点击“确定”按钮，完成项目预算金额的调整，生成一个预算变更或预算追加的申请号。预算调整申请提交后，不能进行修改和删除操作。</w:t>
      </w:r>
    </w:p>
    <w:p>
      <w:pPr>
        <w:spacing w:line="360" w:lineRule="auto"/>
        <w:ind w:firstLine="420" w:firstLineChars="200"/>
        <w:rPr>
          <w:rFonts w:ascii="华文中宋" w:hAnsi="华文中宋" w:eastAsia="华文中宋"/>
          <w:sz w:val="24"/>
          <w:szCs w:val="24"/>
        </w:rPr>
      </w:pPr>
      <w:r>
        <w:drawing>
          <wp:inline distT="0" distB="0" distL="114300" distR="114300">
            <wp:extent cx="5261610" cy="680085"/>
            <wp:effectExtent l="0" t="0" r="15240" b="5715"/>
            <wp:docPr id="23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48"/>
                    <pic:cNvPicPr>
                      <a:picLocks noChangeAspect="1"/>
                    </pic:cNvPicPr>
                  </pic:nvPicPr>
                  <pic:blipFill>
                    <a:blip r:embed="rId52"/>
                    <a:stretch>
                      <a:fillRect/>
                    </a:stretch>
                  </pic:blipFill>
                  <pic:spPr>
                    <a:xfrm>
                      <a:off x="0" y="0"/>
                      <a:ext cx="5261610" cy="680085"/>
                    </a:xfrm>
                    <a:prstGeom prst="rect">
                      <a:avLst/>
                    </a:prstGeom>
                    <a:noFill/>
                    <a:ln>
                      <a:noFill/>
                    </a:ln>
                  </pic:spPr>
                </pic:pic>
              </a:graphicData>
            </a:graphic>
          </wp:inline>
        </w:drawing>
      </w:r>
    </w:p>
    <w:p>
      <w:pPr>
        <w:spacing w:line="360" w:lineRule="auto"/>
        <w:ind w:firstLine="480" w:firstLineChars="200"/>
      </w:pPr>
      <w:r>
        <w:rPr>
          <w:rFonts w:hint="eastAsia" w:ascii="华文中宋" w:hAnsi="华文中宋" w:eastAsia="华文中宋"/>
          <w:color w:val="FF0000"/>
          <w:sz w:val="24"/>
          <w:szCs w:val="24"/>
          <w:vertAlign w:val="subscript"/>
          <w:lang w:eastAsia="zh-CN"/>
        </w:rPr>
        <w:t>注意：在申请记录里面，“</w:t>
      </w:r>
      <w:r>
        <w:rPr>
          <w:rFonts w:ascii="华文中宋" w:hAnsi="华文中宋" w:eastAsia="华文中宋"/>
          <w:color w:val="FF0000"/>
          <w:sz w:val="24"/>
          <w:szCs w:val="24"/>
          <w:vertAlign w:val="subscript"/>
        </w:rPr>
        <w:t>调整</w:t>
      </w:r>
      <w:r>
        <w:rPr>
          <w:rFonts w:hint="eastAsia" w:ascii="华文中宋" w:hAnsi="华文中宋" w:eastAsia="华文中宋"/>
          <w:color w:val="FF0000"/>
          <w:sz w:val="24"/>
          <w:szCs w:val="24"/>
          <w:vertAlign w:val="subscript"/>
        </w:rPr>
        <w:t>金额</w:t>
      </w:r>
      <w:r>
        <w:rPr>
          <w:rFonts w:hint="eastAsia" w:ascii="华文中宋" w:hAnsi="华文中宋" w:eastAsia="华文中宋"/>
          <w:color w:val="FF0000"/>
          <w:sz w:val="24"/>
          <w:szCs w:val="24"/>
          <w:vertAlign w:val="subscript"/>
          <w:lang w:eastAsia="zh-CN"/>
        </w:rPr>
        <w:t>”</w:t>
      </w:r>
      <w:r>
        <w:rPr>
          <w:rFonts w:ascii="华文中宋" w:hAnsi="华文中宋" w:eastAsia="华文中宋"/>
          <w:color w:val="FF0000"/>
          <w:sz w:val="24"/>
          <w:szCs w:val="24"/>
          <w:vertAlign w:val="subscript"/>
        </w:rPr>
        <w:t>为预算调整界面</w:t>
      </w:r>
      <w:r>
        <w:rPr>
          <w:rFonts w:hint="eastAsia" w:ascii="华文中宋" w:hAnsi="华文中宋" w:eastAsia="华文中宋"/>
          <w:color w:val="FF0000"/>
          <w:sz w:val="24"/>
          <w:szCs w:val="24"/>
          <w:vertAlign w:val="subscript"/>
          <w:lang w:eastAsia="zh-CN"/>
        </w:rPr>
        <w:t>各支出项</w:t>
      </w:r>
      <w:r>
        <w:rPr>
          <w:rFonts w:ascii="华文中宋" w:hAnsi="华文中宋" w:eastAsia="华文中宋"/>
          <w:color w:val="FF0000"/>
          <w:sz w:val="24"/>
          <w:szCs w:val="24"/>
          <w:vertAlign w:val="subscript"/>
        </w:rPr>
        <w:t>调整金额相加的结果</w:t>
      </w:r>
      <w:r>
        <w:rPr>
          <w:rFonts w:hint="eastAsia" w:ascii="华文中宋" w:hAnsi="华文中宋" w:eastAsia="华文中宋"/>
          <w:color w:val="FF0000"/>
          <w:sz w:val="24"/>
          <w:szCs w:val="24"/>
          <w:vertAlign w:val="subscript"/>
        </w:rPr>
        <w:t>，</w:t>
      </w:r>
      <w:r>
        <w:rPr>
          <w:rFonts w:ascii="华文中宋" w:hAnsi="华文中宋" w:eastAsia="华文中宋"/>
          <w:color w:val="FF0000"/>
          <w:sz w:val="24"/>
          <w:szCs w:val="24"/>
          <w:vertAlign w:val="subscript"/>
        </w:rPr>
        <w:t>反映出该</w:t>
      </w:r>
      <w:r>
        <w:rPr>
          <w:rFonts w:hint="eastAsia" w:ascii="华文中宋" w:hAnsi="华文中宋" w:eastAsia="华文中宋"/>
          <w:color w:val="FF0000"/>
          <w:sz w:val="24"/>
          <w:szCs w:val="24"/>
          <w:vertAlign w:val="subscript"/>
        </w:rPr>
        <w:t>项目总预算</w:t>
      </w:r>
      <w:r>
        <w:rPr>
          <w:rFonts w:ascii="华文中宋" w:hAnsi="华文中宋" w:eastAsia="华文中宋"/>
          <w:color w:val="FF0000"/>
          <w:sz w:val="24"/>
          <w:szCs w:val="24"/>
          <w:vertAlign w:val="subscript"/>
        </w:rPr>
        <w:t>是</w:t>
      </w:r>
      <w:r>
        <w:rPr>
          <w:rFonts w:hint="eastAsia" w:ascii="华文中宋" w:hAnsi="华文中宋" w:eastAsia="华文中宋"/>
          <w:color w:val="FF0000"/>
          <w:sz w:val="24"/>
          <w:szCs w:val="24"/>
          <w:vertAlign w:val="subscript"/>
        </w:rPr>
        <w:t>调</w:t>
      </w:r>
      <w:r>
        <w:rPr>
          <w:rFonts w:ascii="华文中宋" w:hAnsi="华文中宋" w:eastAsia="华文中宋"/>
          <w:color w:val="FF0000"/>
          <w:sz w:val="24"/>
          <w:szCs w:val="24"/>
          <w:vertAlign w:val="subscript"/>
        </w:rPr>
        <w:t>大</w:t>
      </w:r>
      <w:r>
        <w:rPr>
          <w:rFonts w:hint="eastAsia" w:ascii="华文中宋" w:hAnsi="华文中宋" w:eastAsia="华文中宋"/>
          <w:color w:val="FF0000"/>
          <w:sz w:val="24"/>
          <w:szCs w:val="24"/>
          <w:vertAlign w:val="subscript"/>
        </w:rPr>
        <w:t>，</w:t>
      </w:r>
      <w:r>
        <w:rPr>
          <w:rFonts w:ascii="华文中宋" w:hAnsi="华文中宋" w:eastAsia="华文中宋"/>
          <w:color w:val="FF0000"/>
          <w:sz w:val="24"/>
          <w:szCs w:val="24"/>
          <w:vertAlign w:val="subscript"/>
        </w:rPr>
        <w:t>调小</w:t>
      </w:r>
      <w:r>
        <w:rPr>
          <w:rFonts w:hint="eastAsia" w:ascii="华文中宋" w:hAnsi="华文中宋" w:eastAsia="华文中宋"/>
          <w:color w:val="FF0000"/>
          <w:sz w:val="24"/>
          <w:szCs w:val="24"/>
          <w:vertAlign w:val="subscript"/>
          <w:lang w:eastAsia="zh-CN"/>
        </w:rPr>
        <w:t>或者</w:t>
      </w:r>
      <w:r>
        <w:rPr>
          <w:rFonts w:hint="eastAsia" w:ascii="华文中宋" w:hAnsi="华文中宋" w:eastAsia="华文中宋"/>
          <w:color w:val="FF0000"/>
          <w:sz w:val="24"/>
          <w:szCs w:val="24"/>
          <w:vertAlign w:val="subscript"/>
        </w:rPr>
        <w:t>总</w:t>
      </w:r>
      <w:r>
        <w:rPr>
          <w:rFonts w:ascii="华文中宋" w:hAnsi="华文中宋" w:eastAsia="华文中宋"/>
          <w:color w:val="FF0000"/>
          <w:sz w:val="24"/>
          <w:szCs w:val="24"/>
          <w:vertAlign w:val="subscript"/>
        </w:rPr>
        <w:t>金额不变。</w:t>
      </w:r>
      <w:r>
        <w:rPr>
          <w:rFonts w:hint="eastAsia" w:ascii="华文中宋" w:hAnsi="华文中宋" w:eastAsia="华文中宋"/>
          <w:color w:val="FF0000"/>
          <w:sz w:val="24"/>
          <w:szCs w:val="24"/>
          <w:vertAlign w:val="subscript"/>
        </w:rPr>
        <w:t>提交后</w:t>
      </w:r>
      <w:r>
        <w:rPr>
          <w:rFonts w:ascii="华文中宋" w:hAnsi="华文中宋" w:eastAsia="华文中宋"/>
          <w:color w:val="FF0000"/>
          <w:sz w:val="24"/>
          <w:szCs w:val="24"/>
          <w:vertAlign w:val="subscript"/>
        </w:rPr>
        <w:t>状态变为</w:t>
      </w:r>
      <w:r>
        <w:rPr>
          <w:rFonts w:ascii="华文中宋" w:hAnsi="华文中宋" w:eastAsia="华文中宋"/>
          <w:color w:val="FF0000"/>
          <w:sz w:val="24"/>
          <w:szCs w:val="24"/>
          <w:u w:val="single"/>
          <w:vertAlign w:val="subscript"/>
        </w:rPr>
        <w:t>等待</w:t>
      </w:r>
      <w:r>
        <w:rPr>
          <w:rFonts w:hint="eastAsia" w:ascii="华文中宋" w:hAnsi="华文中宋" w:eastAsia="华文中宋"/>
          <w:color w:val="FF0000"/>
          <w:sz w:val="24"/>
          <w:szCs w:val="24"/>
          <w:u w:val="single"/>
          <w:vertAlign w:val="subscript"/>
        </w:rPr>
        <w:t>院系</w:t>
      </w:r>
      <w:r>
        <w:rPr>
          <w:rFonts w:ascii="华文中宋" w:hAnsi="华文中宋" w:eastAsia="华文中宋"/>
          <w:color w:val="FF0000"/>
          <w:sz w:val="24"/>
          <w:szCs w:val="24"/>
          <w:u w:val="single"/>
          <w:vertAlign w:val="subscript"/>
        </w:rPr>
        <w:t>管理员</w:t>
      </w:r>
      <w:r>
        <w:rPr>
          <w:rFonts w:ascii="华文中宋" w:hAnsi="华文中宋" w:eastAsia="华文中宋"/>
          <w:color w:val="FF0000"/>
          <w:sz w:val="24"/>
          <w:szCs w:val="24"/>
          <w:vertAlign w:val="subscript"/>
        </w:rPr>
        <w:t>审核。</w:t>
      </w:r>
      <w:r>
        <w:rPr>
          <w:rFonts w:hint="eastAsia" w:ascii="华文中宋" w:hAnsi="华文中宋" w:eastAsia="华文中宋"/>
          <w:color w:val="FF0000"/>
          <w:sz w:val="24"/>
          <w:szCs w:val="24"/>
          <w:vertAlign w:val="subscript"/>
          <w:lang w:eastAsia="zh-CN"/>
        </w:rPr>
        <w:t>直至状态变为“申报完成”或“完成”。</w:t>
      </w:r>
    </w:p>
    <w:p>
      <w:pPr>
        <w:pStyle w:val="3"/>
        <w:bidi w:val="0"/>
        <w:rPr>
          <w:rFonts w:hint="eastAsia"/>
          <w:lang w:val="en-US" w:eastAsia="zh-CN"/>
        </w:rPr>
      </w:pPr>
      <w:bookmarkStart w:id="42" w:name="_Toc5544"/>
      <w:bookmarkStart w:id="43" w:name="_Toc7249"/>
      <w:bookmarkStart w:id="44" w:name="_Toc464203534"/>
      <w:r>
        <w:rPr>
          <w:rFonts w:hint="eastAsia"/>
          <w:lang w:val="en-US" w:eastAsia="zh-CN"/>
        </w:rPr>
        <w:t>子项目管理</w:t>
      </w:r>
      <w:bookmarkEnd w:id="42"/>
      <w:bookmarkEnd w:id="43"/>
    </w:p>
    <w:p>
      <w:pPr>
        <w:spacing w:line="360" w:lineRule="auto"/>
        <w:ind w:firstLine="420" w:firstLineChars="200"/>
        <w:rPr>
          <w:rFonts w:hint="eastAsia"/>
          <w:lang w:val="en-US" w:eastAsia="zh-CN"/>
        </w:rPr>
      </w:pPr>
      <w:r>
        <w:rPr>
          <w:rFonts w:hint="eastAsia"/>
          <w:lang w:val="en-US" w:eastAsia="zh-CN"/>
        </w:rPr>
        <w:t>“子项目管理”，子项目模块主要用于到校项目在校内进行拆分成多个项目。详见科研系统公告“子项目模块说明”。</w:t>
      </w:r>
    </w:p>
    <w:p>
      <w:pPr>
        <w:spacing w:line="360" w:lineRule="auto"/>
        <w:ind w:firstLine="420" w:firstLineChars="200"/>
        <w:rPr>
          <w:rFonts w:hint="eastAsia"/>
          <w:lang w:val="en-US" w:eastAsia="zh-CN"/>
        </w:rPr>
      </w:pPr>
      <w:r>
        <w:rPr>
          <w:rFonts w:hint="eastAsia"/>
          <w:lang w:val="en-US" w:eastAsia="zh-CN"/>
        </w:rPr>
        <w:t>建立子项目的条件是，该项目（主项目）要立项审核通过，并且已经上过款，获得财务经费本编号（若无法建立子项目请检查以上条件）。分出子项目后，要填写子项目预算，主项目总经费和项目预算都会自动调减。关于上款的途径，推荐主项目和子项目分别认领经费。</w:t>
      </w:r>
    </w:p>
    <w:p>
      <w:pPr>
        <w:spacing w:line="360" w:lineRule="auto"/>
        <w:ind w:firstLine="420" w:firstLineChars="200"/>
        <w:rPr>
          <w:rFonts w:hint="eastAsia"/>
          <w:lang w:val="en-US" w:eastAsia="zh-CN"/>
        </w:rPr>
      </w:pPr>
      <w:r>
        <w:rPr>
          <w:rFonts w:hint="eastAsia"/>
          <w:lang w:val="en-US" w:eastAsia="zh-CN"/>
        </w:rPr>
        <w:t>具体操作流程如下：</w:t>
      </w:r>
    </w:p>
    <w:p>
      <w:pPr>
        <w:spacing w:line="360" w:lineRule="auto"/>
        <w:ind w:firstLine="420" w:firstLineChars="200"/>
        <w:rPr>
          <w:rFonts w:hint="eastAsia"/>
          <w:lang w:val="en-US" w:eastAsia="zh-CN"/>
        </w:rPr>
      </w:pPr>
      <w:r>
        <w:rPr>
          <w:rFonts w:hint="eastAsia"/>
          <w:lang w:val="en-US" w:eastAsia="zh-CN"/>
        </w:rPr>
        <w:t>（1）进入子项目管理，点击“新增”按钮。可通过项目名称、主项目名称、负责人、审核状态，了解详细内容。</w:t>
      </w:r>
    </w:p>
    <w:p>
      <w:pPr>
        <w:spacing w:line="360" w:lineRule="auto"/>
        <w:ind w:firstLine="420" w:firstLineChars="200"/>
        <w:rPr>
          <w:rFonts w:hint="eastAsia" w:ascii="华文中宋" w:hAnsi="华文中宋" w:eastAsia="华文中宋"/>
          <w:sz w:val="24"/>
          <w:szCs w:val="24"/>
          <w:lang w:eastAsia="zh-CN"/>
        </w:rPr>
      </w:pPr>
      <w:r>
        <w:drawing>
          <wp:inline distT="0" distB="0" distL="114300" distR="114300">
            <wp:extent cx="5259070" cy="2403475"/>
            <wp:effectExtent l="0" t="0" r="17780" b="15875"/>
            <wp:docPr id="24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49"/>
                    <pic:cNvPicPr>
                      <a:picLocks noChangeAspect="1"/>
                    </pic:cNvPicPr>
                  </pic:nvPicPr>
                  <pic:blipFill>
                    <a:blip r:embed="rId53"/>
                    <a:stretch>
                      <a:fillRect/>
                    </a:stretch>
                  </pic:blipFill>
                  <pic:spPr>
                    <a:xfrm>
                      <a:off x="0" y="0"/>
                      <a:ext cx="5259070" cy="240347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（2）点击“新增”按钮后，进入选择主项目页面（页面显示必须是“通过”且“财务立项”的项目，即有财务经费本号的项目）。点击“下一步”按钮，提示是否在该主项目下新增子项目，谨慎选择。</w:t>
      </w:r>
    </w:p>
    <w:p>
      <w:pPr>
        <w:spacing w:line="360" w:lineRule="auto"/>
        <w:ind w:firstLine="420" w:firstLineChars="200"/>
        <w:rPr>
          <w:rFonts w:hint="eastAsia" w:ascii="华文中宋" w:hAnsi="华文中宋" w:eastAsia="华文中宋"/>
          <w:sz w:val="24"/>
          <w:szCs w:val="24"/>
          <w:lang w:eastAsia="zh-CN"/>
        </w:rPr>
      </w:pPr>
      <w:r>
        <w:drawing>
          <wp:inline distT="0" distB="0" distL="114300" distR="114300">
            <wp:extent cx="5270500" cy="2540635"/>
            <wp:effectExtent l="0" t="0" r="6350" b="12065"/>
            <wp:docPr id="24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50"/>
                    <pic:cNvPicPr>
                      <a:picLocks noChangeAspect="1"/>
                    </pic:cNvPicPr>
                  </pic:nvPicPr>
                  <pic:blipFill>
                    <a:blip r:embed="rId54"/>
                    <a:stretch>
                      <a:fillRect/>
                    </a:stretch>
                  </pic:blipFill>
                  <pic:spPr>
                    <a:xfrm>
                      <a:off x="0" y="0"/>
                      <a:ext cx="5270500" cy="2540635"/>
                    </a:xfrm>
                    <a:prstGeom prst="rect">
                      <a:avLst/>
                    </a:prstGeom>
                    <a:noFill/>
                    <a:ln>
                      <a:noFill/>
                    </a:ln>
                  </pic:spPr>
                </pic:pic>
              </a:graphicData>
            </a:graphic>
          </wp:inline>
        </w:drawing>
      </w:r>
    </w:p>
    <w:p>
      <w:pPr>
        <w:numPr>
          <w:ilvl w:val="0"/>
          <w:numId w:val="3"/>
        </w:numPr>
        <w:spacing w:line="360" w:lineRule="auto"/>
        <w:ind w:firstLine="420" w:firstLineChars="200"/>
        <w:rPr>
          <w:rFonts w:hint="eastAsia" w:ascii="华文中宋" w:hAnsi="华文中宋" w:eastAsia="华文中宋"/>
          <w:sz w:val="24"/>
          <w:szCs w:val="24"/>
          <w:lang w:eastAsia="zh-CN"/>
        </w:rPr>
      </w:pPr>
      <w:r>
        <w:rPr>
          <w:rFonts w:hint="eastAsia"/>
          <w:lang w:val="en-US" w:eastAsia="zh-CN"/>
        </w:rPr>
        <w:t>点击“继续”按钮后，进入新增子项目页面，完善子项目的基本信息和子项目预算金额。</w:t>
      </w:r>
    </w:p>
    <w:p>
      <w:pPr>
        <w:numPr>
          <w:ilvl w:val="0"/>
          <w:numId w:val="0"/>
        </w:numPr>
        <w:spacing w:line="360" w:lineRule="auto"/>
        <w:ind w:firstLine="480" w:firstLineChars="200"/>
        <w:rPr>
          <w:rFonts w:hint="eastAsia" w:ascii="华文中宋" w:hAnsi="华文中宋" w:eastAsia="华文中宋"/>
          <w:sz w:val="24"/>
          <w:szCs w:val="24"/>
          <w:lang w:eastAsia="zh-CN"/>
        </w:rPr>
      </w:pPr>
      <w:r>
        <w:rPr>
          <w:rFonts w:hint="eastAsia" w:ascii="华文中宋" w:hAnsi="华文中宋" w:eastAsia="华文中宋"/>
          <w:color w:val="FF0000"/>
          <w:sz w:val="24"/>
          <w:szCs w:val="24"/>
          <w:vertAlign w:val="subscript"/>
          <w:lang w:eastAsia="zh-CN"/>
        </w:rPr>
        <w:t>注意：填写子项目负责人工号，系统自动读取该负责人其他信息</w:t>
      </w:r>
      <w:r>
        <w:drawing>
          <wp:inline distT="0" distB="0" distL="114300" distR="114300">
            <wp:extent cx="5080635" cy="2289810"/>
            <wp:effectExtent l="0" t="0" r="5715" b="15240"/>
            <wp:docPr id="24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51"/>
                    <pic:cNvPicPr>
                      <a:picLocks noChangeAspect="1"/>
                    </pic:cNvPicPr>
                  </pic:nvPicPr>
                  <pic:blipFill>
                    <a:blip r:embed="rId55"/>
                    <a:stretch>
                      <a:fillRect/>
                    </a:stretch>
                  </pic:blipFill>
                  <pic:spPr>
                    <a:xfrm>
                      <a:off x="0" y="0"/>
                      <a:ext cx="5080635" cy="228981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（4）点击“下一步”按钮，主项目负责人填写分拨给子项目的预算金额明细。</w:t>
      </w:r>
    </w:p>
    <w:p>
      <w:pPr>
        <w:numPr>
          <w:ilvl w:val="0"/>
          <w:numId w:val="0"/>
        </w:num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lang w:eastAsia="zh-CN"/>
        </w:rPr>
        <w:t>注意：系统按照主项目分拨子项目的预算比例，自动算出子项目的间接费区间值，用户可填写该区间内所有数值，但不能超过或低于区间值。子项目各预算支出项金额不能大于主项目各预算支出项金额。</w:t>
      </w:r>
    </w:p>
    <w:p>
      <w:pPr>
        <w:numPr>
          <w:ilvl w:val="0"/>
          <w:numId w:val="0"/>
        </w:numPr>
        <w:spacing w:line="360" w:lineRule="auto"/>
        <w:ind w:firstLine="420" w:firstLineChars="200"/>
        <w:rPr>
          <w:rFonts w:hint="eastAsia" w:ascii="华文中宋" w:hAnsi="华文中宋" w:eastAsia="华文中宋"/>
          <w:sz w:val="24"/>
          <w:szCs w:val="24"/>
          <w:lang w:eastAsia="zh-CN"/>
        </w:rPr>
      </w:pPr>
      <w:r>
        <w:drawing>
          <wp:inline distT="0" distB="0" distL="114300" distR="114300">
            <wp:extent cx="5265420" cy="2555240"/>
            <wp:effectExtent l="0" t="0" r="11430" b="16510"/>
            <wp:docPr id="25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52"/>
                    <pic:cNvPicPr>
                      <a:picLocks noChangeAspect="1"/>
                    </pic:cNvPicPr>
                  </pic:nvPicPr>
                  <pic:blipFill>
                    <a:blip r:embed="rId56"/>
                    <a:stretch>
                      <a:fillRect/>
                    </a:stretch>
                  </pic:blipFill>
                  <pic:spPr>
                    <a:xfrm>
                      <a:off x="0" y="0"/>
                      <a:ext cx="5265420" cy="255524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（5）点击“完成”按钮，提交子项目。子项目直接立项，进入财务立项（子项目流程） 并且 主项目 进行预算调整（调减）调整单号在预算变更模块可见，状态为“等待财务入账”。</w:t>
      </w:r>
    </w:p>
    <w:p>
      <w:pPr>
        <w:spacing w:line="360" w:lineRule="auto"/>
        <w:ind w:firstLine="420" w:firstLineChars="200"/>
        <w:rPr>
          <w:rFonts w:hint="eastAsia" w:ascii="华文中宋" w:hAnsi="华文中宋" w:eastAsia="华文中宋"/>
          <w:sz w:val="24"/>
          <w:szCs w:val="24"/>
          <w:lang w:eastAsia="zh-CN"/>
        </w:rPr>
      </w:pPr>
      <w:r>
        <w:drawing>
          <wp:inline distT="0" distB="0" distL="114300" distR="114300">
            <wp:extent cx="5268595" cy="2512060"/>
            <wp:effectExtent l="0" t="0" r="8255" b="2540"/>
            <wp:docPr id="26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53"/>
                    <pic:cNvPicPr>
                      <a:picLocks noChangeAspect="1"/>
                    </pic:cNvPicPr>
                  </pic:nvPicPr>
                  <pic:blipFill>
                    <a:blip r:embed="rId57"/>
                    <a:stretch>
                      <a:fillRect/>
                    </a:stretch>
                  </pic:blipFill>
                  <pic:spPr>
                    <a:xfrm>
                      <a:off x="0" y="0"/>
                      <a:ext cx="5268595" cy="251206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（6）财务建子项目经费本以xxxx*1表示以及做预算凭证后，主项目预算调减状态为“完成”，子项目状态变为“财务通过”，这时子项目立项完成。</w:t>
      </w:r>
    </w:p>
    <w:p>
      <w:pPr>
        <w:spacing w:line="360" w:lineRule="auto"/>
        <w:ind w:firstLine="420" w:firstLineChars="200"/>
        <w:rPr>
          <w:rFonts w:hint="eastAsia" w:ascii="华文中宋" w:hAnsi="华文中宋" w:eastAsia="华文中宋"/>
          <w:sz w:val="24"/>
          <w:szCs w:val="24"/>
          <w:lang w:eastAsia="zh-CN"/>
        </w:rPr>
      </w:pPr>
      <w:r>
        <w:drawing>
          <wp:inline distT="0" distB="0" distL="114300" distR="114300">
            <wp:extent cx="5264150" cy="2519045"/>
            <wp:effectExtent l="0" t="0" r="12700" b="14605"/>
            <wp:docPr id="26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54"/>
                    <pic:cNvPicPr>
                      <a:picLocks noChangeAspect="1"/>
                    </pic:cNvPicPr>
                  </pic:nvPicPr>
                  <pic:blipFill>
                    <a:blip r:embed="rId58"/>
                    <a:stretch>
                      <a:fillRect/>
                    </a:stretch>
                  </pic:blipFill>
                  <pic:spPr>
                    <a:xfrm>
                      <a:off x="0" y="0"/>
                      <a:ext cx="5264150" cy="2519045"/>
                    </a:xfrm>
                    <a:prstGeom prst="rect">
                      <a:avLst/>
                    </a:prstGeom>
                    <a:noFill/>
                    <a:ln>
                      <a:noFill/>
                    </a:ln>
                  </pic:spPr>
                </pic:pic>
              </a:graphicData>
            </a:graphic>
          </wp:inline>
        </w:drawing>
      </w:r>
    </w:p>
    <w:p>
      <w:pPr>
        <w:spacing w:line="360" w:lineRule="auto"/>
        <w:ind w:firstLine="420" w:firstLineChars="200"/>
        <w:rPr>
          <w:rFonts w:hint="eastAsia" w:ascii="华文中宋" w:hAnsi="华文中宋" w:eastAsia="华文中宋"/>
          <w:sz w:val="24"/>
          <w:szCs w:val="24"/>
          <w:lang w:eastAsia="zh-CN"/>
        </w:rPr>
      </w:pPr>
      <w:r>
        <w:drawing>
          <wp:inline distT="0" distB="0" distL="114300" distR="114300">
            <wp:extent cx="5267325" cy="805815"/>
            <wp:effectExtent l="0" t="0" r="9525" b="13335"/>
            <wp:docPr id="28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57"/>
                    <pic:cNvPicPr>
                      <a:picLocks noChangeAspect="1"/>
                    </pic:cNvPicPr>
                  </pic:nvPicPr>
                  <pic:blipFill>
                    <a:blip r:embed="rId59"/>
                    <a:stretch>
                      <a:fillRect/>
                    </a:stretch>
                  </pic:blipFill>
                  <pic:spPr>
                    <a:xfrm>
                      <a:off x="0" y="0"/>
                      <a:ext cx="5267325" cy="805815"/>
                    </a:xfrm>
                    <a:prstGeom prst="rect">
                      <a:avLst/>
                    </a:prstGeom>
                    <a:noFill/>
                    <a:ln>
                      <a:noFill/>
                    </a:ln>
                  </pic:spPr>
                </pic:pic>
              </a:graphicData>
            </a:graphic>
          </wp:inline>
        </w:drawing>
      </w:r>
    </w:p>
    <w:p>
      <w:p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lang w:eastAsia="zh-CN"/>
        </w:rPr>
        <w:t>注意：子项目完成后，主项目负责人可以在项目立项和子项目管理模块看见其项目的基本信息，可分别点击主项目和子项目的链接查看主项目和子项目的预算情况。其中子项目负责人也可在自己的项目立项模块看到项目信息。</w:t>
      </w:r>
    </w:p>
    <w:p>
      <w:pPr>
        <w:spacing w:line="360" w:lineRule="auto"/>
        <w:ind w:firstLine="420" w:firstLineChars="200"/>
        <w:rPr>
          <w:rFonts w:hint="eastAsia" w:ascii="华文中宋" w:hAnsi="华文中宋" w:eastAsia="华文中宋"/>
          <w:sz w:val="24"/>
          <w:szCs w:val="24"/>
          <w:lang w:eastAsia="zh-CN"/>
        </w:rPr>
      </w:pPr>
      <w:r>
        <w:drawing>
          <wp:inline distT="0" distB="0" distL="114300" distR="114300">
            <wp:extent cx="5269230" cy="3451860"/>
            <wp:effectExtent l="0" t="0" r="7620" b="15240"/>
            <wp:docPr id="28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58"/>
                    <pic:cNvPicPr>
                      <a:picLocks noChangeAspect="1"/>
                    </pic:cNvPicPr>
                  </pic:nvPicPr>
                  <pic:blipFill>
                    <a:blip r:embed="rId60"/>
                    <a:stretch>
                      <a:fillRect/>
                    </a:stretch>
                  </pic:blipFill>
                  <pic:spPr>
                    <a:xfrm>
                      <a:off x="0" y="0"/>
                      <a:ext cx="5269230" cy="345186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子项目上款的两种方式：</w:t>
      </w:r>
    </w:p>
    <w:p>
      <w:pPr>
        <w:spacing w:line="360" w:lineRule="auto"/>
        <w:ind w:firstLine="420" w:firstLineChars="200"/>
        <w:rPr>
          <w:rFonts w:hint="eastAsia" w:ascii="华文中宋" w:hAnsi="华文中宋" w:eastAsia="华文中宋"/>
          <w:sz w:val="24"/>
          <w:szCs w:val="24"/>
          <w:vertAlign w:val="subscript"/>
          <w:lang w:eastAsia="zh-CN"/>
        </w:rPr>
      </w:pPr>
      <w:r>
        <w:rPr>
          <w:rFonts w:hint="eastAsia"/>
          <w:lang w:val="en-US" w:eastAsia="zh-CN"/>
        </w:rPr>
        <w:t>1）主项目经费划拨：由主项目负责人发起，无需审核，提交后直接等待财务入账。前提是主项目负责人将全部到款已认领完。</w:t>
      </w:r>
    </w:p>
    <w:p>
      <w:pPr>
        <w:numPr>
          <w:ilvl w:val="0"/>
          <w:numId w:val="0"/>
        </w:numPr>
        <w:spacing w:line="240" w:lineRule="auto"/>
        <w:ind w:firstLine="560" w:firstLineChars="200"/>
        <w:rPr>
          <w:rFonts w:hint="eastAsia" w:ascii="华文中宋" w:hAnsi="华文中宋" w:eastAsia="华文中宋"/>
          <w:sz w:val="24"/>
          <w:szCs w:val="24"/>
          <w:vertAlign w:val="subscript"/>
          <w:lang w:eastAsia="zh-CN"/>
        </w:rPr>
      </w:pPr>
      <w:r>
        <w:rPr>
          <w:rFonts w:hint="eastAsia"/>
          <w:color w:val="FF0000"/>
          <w:sz w:val="28"/>
          <w:szCs w:val="28"/>
          <w:vertAlign w:val="subscript"/>
          <w:lang w:eastAsia="zh-CN"/>
        </w:rPr>
        <w:t>注意：如果这笔到款未在系统中认领，将无法操作主项目经费划拨操作，只有走线下操作（填写经费划拨情况说明书——盖章</w:t>
      </w:r>
      <w:r>
        <w:rPr>
          <w:rFonts w:hint="eastAsia"/>
          <w:color w:val="FF0000"/>
          <w:sz w:val="28"/>
          <w:szCs w:val="28"/>
          <w:vertAlign w:val="subscript"/>
          <w:lang w:val="en-US" w:eastAsia="zh-CN"/>
        </w:rPr>
        <w:t>/签字——相关项目管理办公室填写经费划拨单（红色）——财务做账</w:t>
      </w:r>
      <w:r>
        <w:rPr>
          <w:rFonts w:hint="eastAsia"/>
          <w:color w:val="FF0000"/>
          <w:sz w:val="28"/>
          <w:szCs w:val="28"/>
          <w:vertAlign w:val="subscript"/>
          <w:lang w:eastAsia="zh-CN"/>
        </w:rPr>
        <w:t>）</w:t>
      </w:r>
    </w:p>
    <w:p>
      <w:pPr>
        <w:spacing w:line="360" w:lineRule="auto"/>
        <w:ind w:firstLine="420" w:firstLineChars="200"/>
        <w:rPr>
          <w:rFonts w:hint="eastAsia"/>
          <w:lang w:val="en-US" w:eastAsia="zh-CN"/>
        </w:rPr>
      </w:pPr>
      <w:r>
        <w:rPr>
          <w:rFonts w:hint="eastAsia"/>
          <w:lang w:val="en-US" w:eastAsia="zh-CN"/>
        </w:rPr>
        <w:t>2）到款认领：子项目负责人通过到款认领去认领经费，科研院审核通过后，等待财务入账。前提是主项目负责人只认领属于自己的那一部分资金。</w:t>
      </w:r>
    </w:p>
    <w:p>
      <w:pPr>
        <w:pStyle w:val="3"/>
        <w:bidi w:val="0"/>
        <w:rPr>
          <w:rFonts w:hint="eastAsia"/>
          <w:lang w:val="en-US" w:eastAsia="zh-CN"/>
        </w:rPr>
      </w:pPr>
      <w:bookmarkStart w:id="45" w:name="_Toc15586"/>
      <w:bookmarkStart w:id="46" w:name="_Toc28848"/>
      <w:r>
        <w:rPr>
          <w:rFonts w:hint="eastAsia"/>
          <w:lang w:val="en-US" w:eastAsia="zh-CN"/>
        </w:rPr>
        <w:t>项目中检</w:t>
      </w:r>
      <w:bookmarkEnd w:id="45"/>
      <w:bookmarkEnd w:id="46"/>
    </w:p>
    <w:p>
      <w:pPr>
        <w:spacing w:line="360" w:lineRule="auto"/>
        <w:ind w:firstLine="420" w:firstLineChars="200"/>
        <w:rPr>
          <w:rFonts w:hint="eastAsia"/>
          <w:lang w:val="en-US" w:eastAsia="zh-CN"/>
        </w:rPr>
      </w:pPr>
      <w:r>
        <w:rPr>
          <w:rFonts w:hint="eastAsia"/>
          <w:lang w:val="en-US" w:eastAsia="zh-CN"/>
        </w:rPr>
        <w:t>“项目中检”模块，是指在项目进行阶段，对科研项目进展检查。</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3335020" cy="2820035"/>
            <wp:effectExtent l="0" t="0" r="17780" b="18415"/>
            <wp:docPr id="178"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5" descr="IMG_256"/>
                    <pic:cNvPicPr>
                      <a:picLocks noChangeAspect="1"/>
                    </pic:cNvPicPr>
                  </pic:nvPicPr>
                  <pic:blipFill>
                    <a:blip r:embed="rId61"/>
                    <a:stretch>
                      <a:fillRect/>
                    </a:stretch>
                  </pic:blipFill>
                  <pic:spPr>
                    <a:xfrm>
                      <a:off x="0" y="0"/>
                      <a:ext cx="3335020" cy="2820035"/>
                    </a:xfrm>
                    <a:prstGeom prst="rect">
                      <a:avLst/>
                    </a:prstGeom>
                    <a:noFill/>
                    <a:ln w="9525">
                      <a:noFill/>
                    </a:ln>
                  </pic:spPr>
                </pic:pic>
              </a:graphicData>
            </a:graphic>
          </wp:inline>
        </w:drawing>
      </w:r>
    </w:p>
    <w:p>
      <w:pPr>
        <w:pStyle w:val="3"/>
        <w:bidi w:val="0"/>
        <w:rPr>
          <w:rFonts w:hint="eastAsia"/>
          <w:lang w:val="en-US" w:eastAsia="zh-CN"/>
        </w:rPr>
      </w:pPr>
      <w:bookmarkStart w:id="47" w:name="_Toc13444"/>
      <w:bookmarkStart w:id="48" w:name="_Toc10332"/>
      <w:bookmarkStart w:id="49" w:name="OLE_LINK17"/>
      <w:r>
        <w:rPr>
          <w:rFonts w:hint="eastAsia"/>
          <w:lang w:val="en-US" w:eastAsia="zh-CN"/>
        </w:rPr>
        <w:t>合同变更</w:t>
      </w:r>
      <w:bookmarkEnd w:id="47"/>
      <w:bookmarkEnd w:id="48"/>
    </w:p>
    <w:p>
      <w:pPr>
        <w:spacing w:line="360" w:lineRule="auto"/>
        <w:ind w:firstLine="420" w:firstLineChars="200"/>
        <w:rPr>
          <w:rFonts w:hint="eastAsia"/>
          <w:lang w:val="en-US" w:eastAsia="zh-CN"/>
        </w:rPr>
      </w:pPr>
      <w:r>
        <w:rPr>
          <w:rFonts w:hint="eastAsia"/>
          <w:lang w:val="en-US" w:eastAsia="zh-CN"/>
        </w:rPr>
        <w:t>“合同变更”，是项目状态为“通过”，且要修改项目信息，可做合同变更操作。其中，项目负责人不能系统修改，需要写一个变更说明，盖章后，由科研院办公室管理人修改；后续有项目负责人变更相关需求。</w:t>
      </w:r>
    </w:p>
    <w:p>
      <w:pPr>
        <w:spacing w:line="360" w:lineRule="auto"/>
        <w:ind w:firstLine="420" w:firstLineChars="200"/>
        <w:rPr>
          <w:rFonts w:hint="eastAsia"/>
          <w:lang w:val="en-US" w:eastAsia="zh-CN"/>
        </w:rPr>
      </w:pPr>
      <w:r>
        <w:rPr>
          <w:rFonts w:hint="eastAsia"/>
          <w:lang w:val="en-US" w:eastAsia="zh-CN"/>
        </w:rPr>
        <w:t xml:space="preserve">详细操作流程：选择左侧菜单“合同变更”，进入项目变更申请页面。可以查看详细信息。 </w:t>
      </w:r>
    </w:p>
    <w:p>
      <w:pPr>
        <w:spacing w:line="360" w:lineRule="auto"/>
        <w:ind w:firstLine="420" w:firstLineChars="200"/>
        <w:rPr>
          <w:rFonts w:hint="eastAsia" w:ascii="华文中宋" w:hAnsi="华文中宋" w:eastAsia="华文中宋"/>
          <w:sz w:val="24"/>
          <w:szCs w:val="24"/>
          <w:lang w:val="en-US" w:eastAsia="zh-CN"/>
        </w:rPr>
      </w:pPr>
      <w:r>
        <w:drawing>
          <wp:inline distT="0" distB="0" distL="114300" distR="114300">
            <wp:extent cx="5269230" cy="2367280"/>
            <wp:effectExtent l="0" t="0" r="7620" b="13970"/>
            <wp:docPr id="28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61"/>
                    <pic:cNvPicPr>
                      <a:picLocks noChangeAspect="1"/>
                    </pic:cNvPicPr>
                  </pic:nvPicPr>
                  <pic:blipFill>
                    <a:blip r:embed="rId62"/>
                    <a:stretch>
                      <a:fillRect/>
                    </a:stretch>
                  </pic:blipFill>
                  <pic:spPr>
                    <a:xfrm>
                      <a:off x="0" y="0"/>
                      <a:ext cx="5269230" cy="236728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（1）点击“申请变更”按钮，进入选择变更项目信息页面。点击变更按钮申请变更。</w:t>
      </w:r>
    </w:p>
    <w:p>
      <w:pPr>
        <w:ind w:firstLine="420" w:firstLineChars="200"/>
        <w:jc w:val="center"/>
        <w:rPr>
          <w:rFonts w:hint="eastAsia"/>
        </w:rPr>
      </w:pPr>
      <w:r>
        <w:drawing>
          <wp:inline distT="0" distB="0" distL="114300" distR="114300">
            <wp:extent cx="5274310" cy="2564765"/>
            <wp:effectExtent l="0" t="0" r="2540" b="6985"/>
            <wp:docPr id="28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62"/>
                    <pic:cNvPicPr>
                      <a:picLocks noChangeAspect="1"/>
                    </pic:cNvPicPr>
                  </pic:nvPicPr>
                  <pic:blipFill>
                    <a:blip r:embed="rId63"/>
                    <a:stretch>
                      <a:fillRect/>
                    </a:stretch>
                  </pic:blipFill>
                  <pic:spPr>
                    <a:xfrm>
                      <a:off x="0" y="0"/>
                      <a:ext cx="5274310" cy="256476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（2）进入项目信息变更申请页面，填写变更原因，和项目变更的其他信息。</w:t>
      </w:r>
    </w:p>
    <w:p>
      <w:pPr>
        <w:spacing w:line="360" w:lineRule="auto"/>
        <w:ind w:firstLine="420" w:firstLineChars="200"/>
      </w:pPr>
      <w:r>
        <w:drawing>
          <wp:inline distT="0" distB="0" distL="114300" distR="114300">
            <wp:extent cx="5259070" cy="2562225"/>
            <wp:effectExtent l="0" t="0" r="17780" b="9525"/>
            <wp:docPr id="29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63"/>
                    <pic:cNvPicPr>
                      <a:picLocks noChangeAspect="1"/>
                    </pic:cNvPicPr>
                  </pic:nvPicPr>
                  <pic:blipFill>
                    <a:blip r:embed="rId64"/>
                    <a:stretch>
                      <a:fillRect/>
                    </a:stretch>
                  </pic:blipFill>
                  <pic:spPr>
                    <a:xfrm>
                      <a:off x="0" y="0"/>
                      <a:ext cx="5259070" cy="2562225"/>
                    </a:xfrm>
                    <a:prstGeom prst="rect">
                      <a:avLst/>
                    </a:prstGeom>
                    <a:noFill/>
                    <a:ln>
                      <a:noFill/>
                    </a:ln>
                  </pic:spPr>
                </pic:pic>
              </a:graphicData>
            </a:graphic>
          </wp:inline>
        </w:drawing>
      </w:r>
    </w:p>
    <w:p>
      <w:pPr>
        <w:spacing w:line="360" w:lineRule="auto"/>
        <w:ind w:firstLine="420" w:firstLineChars="200"/>
      </w:pPr>
      <w:r>
        <w:rPr>
          <w:rFonts w:hint="eastAsia"/>
          <w:lang w:val="en-US" w:eastAsia="zh-CN"/>
        </w:rPr>
        <w:t>其中，人员署名可修改顺序，署名不可重复或署名不可空值，</w:t>
      </w:r>
    </w:p>
    <w:p>
      <w:pPr>
        <w:spacing w:line="360" w:lineRule="auto"/>
        <w:ind w:firstLine="420" w:firstLineChars="200"/>
        <w:rPr>
          <w:rFonts w:hint="eastAsia"/>
          <w:lang w:val="en-US" w:eastAsia="zh-CN"/>
        </w:rPr>
      </w:pPr>
      <w:r>
        <w:rPr>
          <w:rFonts w:hint="eastAsia"/>
          <w:lang w:val="en-US" w:eastAsia="zh-CN"/>
        </w:rPr>
        <w:t>（3）点击“确定变更”按钮后，系统自动生成新的申请单，相关部门负责人审批，直至通过。</w:t>
      </w:r>
    </w:p>
    <w:p>
      <w:pPr>
        <w:spacing w:line="360" w:lineRule="auto"/>
        <w:ind w:firstLine="420" w:firstLineChars="200"/>
        <w:rPr>
          <w:rFonts w:hint="eastAsia"/>
          <w:lang w:eastAsia="zh-CN"/>
        </w:rPr>
      </w:pPr>
      <w:r>
        <w:drawing>
          <wp:inline distT="0" distB="0" distL="114300" distR="114300">
            <wp:extent cx="5267325" cy="627380"/>
            <wp:effectExtent l="0" t="0" r="9525" b="1270"/>
            <wp:docPr id="29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64"/>
                    <pic:cNvPicPr>
                      <a:picLocks noChangeAspect="1"/>
                    </pic:cNvPicPr>
                  </pic:nvPicPr>
                  <pic:blipFill>
                    <a:blip r:embed="rId65"/>
                    <a:stretch>
                      <a:fillRect/>
                    </a:stretch>
                  </pic:blipFill>
                  <pic:spPr>
                    <a:xfrm>
                      <a:off x="0" y="0"/>
                      <a:ext cx="5267325" cy="627380"/>
                    </a:xfrm>
                    <a:prstGeom prst="rect">
                      <a:avLst/>
                    </a:prstGeom>
                    <a:noFill/>
                    <a:ln>
                      <a:noFill/>
                    </a:ln>
                  </pic:spPr>
                </pic:pic>
              </a:graphicData>
            </a:graphic>
          </wp:inline>
        </w:drawing>
      </w:r>
      <w:bookmarkEnd w:id="49"/>
    </w:p>
    <w:p>
      <w:pPr>
        <w:pStyle w:val="3"/>
        <w:bidi w:val="0"/>
        <w:rPr>
          <w:rFonts w:hint="eastAsia"/>
          <w:lang w:val="en-US" w:eastAsia="zh-CN"/>
        </w:rPr>
      </w:pPr>
      <w:bookmarkStart w:id="50" w:name="_Toc6435"/>
      <w:bookmarkStart w:id="51" w:name="_Toc23533"/>
      <w:r>
        <w:rPr>
          <w:rFonts w:hint="eastAsia"/>
          <w:lang w:val="en-US" w:eastAsia="zh-CN"/>
        </w:rPr>
        <w:t>到款管理</w:t>
      </w:r>
      <w:bookmarkEnd w:id="44"/>
      <w:bookmarkEnd w:id="50"/>
      <w:bookmarkEnd w:id="51"/>
    </w:p>
    <w:p>
      <w:pPr>
        <w:ind w:firstLine="420" w:firstLineChars="200"/>
      </w:pPr>
      <w:r>
        <w:drawing>
          <wp:inline distT="0" distB="0" distL="114300" distR="114300">
            <wp:extent cx="1724025" cy="962025"/>
            <wp:effectExtent l="0" t="0" r="9525" b="9525"/>
            <wp:docPr id="29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65"/>
                    <pic:cNvPicPr>
                      <a:picLocks noChangeAspect="1"/>
                    </pic:cNvPicPr>
                  </pic:nvPicPr>
                  <pic:blipFill>
                    <a:blip r:embed="rId66"/>
                    <a:stretch>
                      <a:fillRect/>
                    </a:stretch>
                  </pic:blipFill>
                  <pic:spPr>
                    <a:xfrm>
                      <a:off x="0" y="0"/>
                      <a:ext cx="1724025" cy="962025"/>
                    </a:xfrm>
                    <a:prstGeom prst="rect">
                      <a:avLst/>
                    </a:prstGeom>
                    <a:noFill/>
                    <a:ln>
                      <a:noFill/>
                    </a:ln>
                  </pic:spPr>
                </pic:pic>
              </a:graphicData>
            </a:graphic>
          </wp:inline>
        </w:drawing>
      </w:r>
    </w:p>
    <w:p>
      <w:pPr>
        <w:pStyle w:val="4"/>
        <w:bidi w:val="0"/>
        <w:rPr>
          <w:rFonts w:hint="eastAsia"/>
          <w:lang w:val="en-US" w:eastAsia="zh-CN"/>
        </w:rPr>
      </w:pPr>
      <w:bookmarkStart w:id="52" w:name="_Toc3683"/>
      <w:bookmarkStart w:id="53" w:name="_Toc1712"/>
      <w:bookmarkStart w:id="54" w:name="OLE_LINK18"/>
      <w:r>
        <w:rPr>
          <w:rFonts w:hint="eastAsia"/>
        </w:rPr>
        <w:t>到款</w:t>
      </w:r>
      <w:r>
        <w:t>认领</w:t>
      </w:r>
      <w:bookmarkEnd w:id="52"/>
      <w:bookmarkEnd w:id="53"/>
    </w:p>
    <w:p>
      <w:pPr>
        <w:spacing w:line="360" w:lineRule="auto"/>
        <w:ind w:firstLine="420" w:firstLineChars="200"/>
        <w:rPr>
          <w:rFonts w:hint="eastAsia"/>
          <w:lang w:val="en-US" w:eastAsia="zh-CN"/>
        </w:rPr>
      </w:pPr>
      <w:r>
        <w:rPr>
          <w:rFonts w:hint="eastAsia"/>
          <w:lang w:val="en-US" w:eastAsia="zh-CN"/>
        </w:rPr>
        <w:t>“到款认领”，是指财务处收到到款后，将到款信息发布给科研院，再由科研院办公室分情况发布到款信息，认领人可在到款认领页面查询到款信息。（可直走办事大厅-到款管理）</w:t>
      </w:r>
    </w:p>
    <w:p>
      <w:pPr>
        <w:spacing w:line="360" w:lineRule="auto"/>
        <w:ind w:firstLine="420" w:firstLineChars="200"/>
        <w:rPr>
          <w:rFonts w:hint="eastAsia"/>
          <w:lang w:val="en-US" w:eastAsia="zh-CN"/>
        </w:rPr>
      </w:pPr>
      <w:r>
        <w:rPr>
          <w:rFonts w:hint="eastAsia"/>
          <w:lang w:val="en-US" w:eastAsia="zh-CN"/>
        </w:rPr>
        <w:t>到款认领审核的流程如下所示。</w:t>
      </w:r>
    </w:p>
    <w:p>
      <w:pPr>
        <w:spacing w:line="360" w:lineRule="auto"/>
        <w:ind w:firstLine="420" w:firstLineChars="200"/>
        <w:rPr>
          <w:rFonts w:hint="eastAsia" w:ascii="华文中宋" w:hAnsi="华文中宋" w:eastAsia="华文中宋"/>
          <w:sz w:val="24"/>
          <w:szCs w:val="24"/>
          <w:lang w:eastAsia="zh-CN"/>
        </w:rPr>
      </w:pPr>
      <w:r>
        <mc:AlternateContent>
          <mc:Choice Requires="wpc">
            <w:drawing>
              <wp:inline distT="0" distB="0" distL="114300" distR="114300">
                <wp:extent cx="4137025" cy="3644900"/>
                <wp:effectExtent l="0" t="6350" r="13970" b="6350"/>
                <wp:docPr id="185" name="画布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02" name="圆角矩形 29"/>
                        <wps:cNvSpPr/>
                        <wps:spPr>
                          <a:xfrm>
                            <a:off x="1328312" y="1952900"/>
                            <a:ext cx="1151423" cy="51530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rPr>
                                <w:t>科研院管理</w:t>
                              </w:r>
                              <w:r>
                                <w:t>办公室</w:t>
                              </w:r>
                            </w:p>
                          </w:txbxContent>
                        </wps:txbx>
                        <wps:bodyPr anchor="ctr" upright="1"/>
                      </wps:wsp>
                      <wps:wsp>
                        <wps:cNvPr id="203" name="圆角矩形 31"/>
                        <wps:cNvSpPr/>
                        <wps:spPr>
                          <a:xfrm>
                            <a:off x="2965503" y="2991100"/>
                            <a:ext cx="1171522" cy="30480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cs="Times New Roman"/>
                                  <w:sz w:val="21"/>
                                  <w:szCs w:val="21"/>
                                </w:rPr>
                                <w:t>科研院分管领导</w:t>
                              </w:r>
                            </w:p>
                          </w:txbxContent>
                        </wps:txbx>
                        <wps:bodyPr anchor="ctr" upright="1"/>
                      </wps:wsp>
                      <wps:wsp>
                        <wps:cNvPr id="204" name="圆角矩形 32"/>
                        <wps:cNvSpPr/>
                        <wps:spPr>
                          <a:xfrm>
                            <a:off x="1317812" y="200"/>
                            <a:ext cx="1171522" cy="30480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rPr>
                                  <w:rFonts w:cs="Times New Roman"/>
                                  <w:sz w:val="21"/>
                                  <w:szCs w:val="21"/>
                                </w:rPr>
                              </w:pPr>
                              <w:r>
                                <w:rPr>
                                  <w:rFonts w:hint="eastAsia" w:cs="Times New Roman"/>
                                  <w:sz w:val="21"/>
                                  <w:szCs w:val="21"/>
                                </w:rPr>
                                <w:t>科研人员</w:t>
                              </w:r>
                            </w:p>
                            <w:p>
                              <w:pPr>
                                <w:pStyle w:val="16"/>
                                <w:spacing w:before="0" w:beforeAutospacing="0" w:after="0" w:afterAutospacing="0"/>
                                <w:jc w:val="center"/>
                              </w:pPr>
                            </w:p>
                          </w:txbxContent>
                        </wps:txbx>
                        <wps:bodyPr anchor="ctr" upright="1"/>
                      </wps:wsp>
                      <wps:wsp>
                        <wps:cNvPr id="205" name="圆角矩形 36"/>
                        <wps:cNvSpPr/>
                        <wps:spPr>
                          <a:xfrm>
                            <a:off x="1527298" y="3313300"/>
                            <a:ext cx="762949" cy="30350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ind w:firstLine="210" w:firstLineChars="100"/>
                              </w:pPr>
                              <w:r>
                                <w:rPr>
                                  <w:rFonts w:hint="eastAsia" w:cs="Times New Roman"/>
                                  <w:sz w:val="21"/>
                                  <w:szCs w:val="21"/>
                                </w:rPr>
                                <w:t>完成</w:t>
                              </w:r>
                            </w:p>
                            <w:p>
                              <w:pPr>
                                <w:pStyle w:val="16"/>
                                <w:spacing w:before="0" w:beforeAutospacing="0" w:after="0" w:afterAutospacing="0"/>
                                <w:jc w:val="center"/>
                              </w:pPr>
                              <w:r>
                                <w:rPr>
                                  <w:rFonts w:hint="eastAsia"/>
                                </w:rPr>
                                <w:t> </w:t>
                              </w:r>
                            </w:p>
                          </w:txbxContent>
                        </wps:txbx>
                        <wps:bodyPr anchor="ctr" upright="1"/>
                      </wps:wsp>
                      <wps:wsp>
                        <wps:cNvPr id="206" name="直接箭头连接符 42"/>
                        <wps:cNvCnPr/>
                        <wps:spPr>
                          <a:xfrm>
                            <a:off x="1904073" y="2468200"/>
                            <a:ext cx="4700" cy="845100"/>
                          </a:xfrm>
                          <a:prstGeom prst="straightConnector1">
                            <a:avLst/>
                          </a:prstGeom>
                          <a:ln w="6350" cap="flat" cmpd="sng">
                            <a:solidFill>
                              <a:srgbClr val="5B9BD5"/>
                            </a:solidFill>
                            <a:prstDash val="solid"/>
                            <a:miter/>
                            <a:headEnd type="none" w="med" len="med"/>
                            <a:tailEnd type="triangle" w="med" len="med"/>
                          </a:ln>
                        </wps:spPr>
                        <wps:bodyPr/>
                      </wps:wsp>
                      <wps:wsp>
                        <wps:cNvPr id="207" name="肘形连接符 44"/>
                        <wps:cNvCnPr/>
                        <wps:spPr>
                          <a:xfrm flipV="1">
                            <a:off x="2489335" y="152600"/>
                            <a:ext cx="12699" cy="638200"/>
                          </a:xfrm>
                          <a:prstGeom prst="bentConnector3">
                            <a:avLst>
                              <a:gd name="adj1" fmla="val 1800000"/>
                            </a:avLst>
                          </a:prstGeom>
                          <a:ln w="6350" cap="flat" cmpd="sng">
                            <a:solidFill>
                              <a:srgbClr val="5B9BD5"/>
                            </a:solidFill>
                            <a:prstDash val="solid"/>
                            <a:miter/>
                            <a:headEnd type="none" w="med" len="med"/>
                            <a:tailEnd type="triangle" w="med" len="med"/>
                          </a:ln>
                        </wps:spPr>
                        <wps:bodyPr/>
                      </wps:wsp>
                      <wps:wsp>
                        <wps:cNvPr id="208" name="肘形连接符 46"/>
                        <wps:cNvCnPr/>
                        <wps:spPr>
                          <a:xfrm flipV="1">
                            <a:off x="2479735" y="152600"/>
                            <a:ext cx="9599" cy="2057900"/>
                          </a:xfrm>
                          <a:prstGeom prst="bentConnector3">
                            <a:avLst>
                              <a:gd name="adj1" fmla="val 2500000"/>
                            </a:avLst>
                          </a:prstGeom>
                          <a:ln w="6350" cap="flat" cmpd="sng">
                            <a:solidFill>
                              <a:srgbClr val="5B9BD5"/>
                            </a:solidFill>
                            <a:prstDash val="solid"/>
                            <a:miter/>
                            <a:headEnd type="none" w="med" len="med"/>
                            <a:tailEnd type="triangle" w="med" len="med"/>
                          </a:ln>
                        </wps:spPr>
                        <wps:bodyPr/>
                      </wps:wsp>
                      <wps:wsp>
                        <wps:cNvPr id="210" name="文本框 47"/>
                        <wps:cNvSpPr txBox="1"/>
                        <wps:spPr>
                          <a:xfrm>
                            <a:off x="846344" y="1373500"/>
                            <a:ext cx="809646" cy="171500"/>
                          </a:xfrm>
                          <a:prstGeom prst="rect">
                            <a:avLst/>
                          </a:prstGeom>
                          <a:solidFill>
                            <a:srgbClr val="FFFFFF"/>
                          </a:solidFill>
                          <a:ln w="6350">
                            <a:noFill/>
                          </a:ln>
                        </wps:spPr>
                        <wps:txbx>
                          <w:txbxContent>
                            <w:p>
                              <w:r>
                                <w:rPr>
                                  <w:rFonts w:hint="eastAsia"/>
                                </w:rPr>
                                <w:t>到款</w:t>
                              </w:r>
                              <w:r>
                                <w:t>认领</w:t>
                              </w:r>
                              <w:r>
                                <w:rPr>
                                  <w:rFonts w:hint="eastAsia"/>
                                </w:rPr>
                                <w:t>申请</w:t>
                              </w:r>
                            </w:p>
                          </w:txbxContent>
                        </wps:txbx>
                        <wps:bodyPr lIns="0" tIns="0" rIns="0" bIns="0" upright="1"/>
                      </wps:wsp>
                      <wps:wsp>
                        <wps:cNvPr id="211" name="文本框 47"/>
                        <wps:cNvSpPr txBox="1"/>
                        <wps:spPr>
                          <a:xfrm>
                            <a:off x="1270216" y="2562500"/>
                            <a:ext cx="561863" cy="171400"/>
                          </a:xfrm>
                          <a:prstGeom prst="rect">
                            <a:avLst/>
                          </a:prstGeom>
                          <a:solidFill>
                            <a:srgbClr val="FFFFFF"/>
                          </a:solidFill>
                          <a:ln w="6350">
                            <a:noFill/>
                          </a:ln>
                        </wps:spPr>
                        <wps:txbx>
                          <w:txbxContent>
                            <w:p>
                              <w:pPr>
                                <w:pStyle w:val="16"/>
                                <w:spacing w:before="0" w:beforeAutospacing="0" w:after="0" w:afterAutospacing="0"/>
                                <w:jc w:val="both"/>
                              </w:pPr>
                              <w:r>
                                <w:rPr>
                                  <w:rFonts w:hint="eastAsia" w:cs="Times New Roman"/>
                                  <w:kern w:val="2"/>
                                  <w:sz w:val="21"/>
                                  <w:szCs w:val="21"/>
                                </w:rPr>
                                <w:t>审核通过</w:t>
                              </w:r>
                            </w:p>
                          </w:txbxContent>
                        </wps:txbx>
                        <wps:bodyPr lIns="0" tIns="0" rIns="0" bIns="0" upright="1"/>
                      </wps:wsp>
                      <wps:wsp>
                        <wps:cNvPr id="212" name="文本框 47"/>
                        <wps:cNvSpPr txBox="1"/>
                        <wps:spPr>
                          <a:xfrm>
                            <a:off x="2813113" y="400300"/>
                            <a:ext cx="705753" cy="191500"/>
                          </a:xfrm>
                          <a:prstGeom prst="rect">
                            <a:avLst/>
                          </a:prstGeom>
                          <a:solidFill>
                            <a:srgbClr val="FFFFFF"/>
                          </a:solidFill>
                          <a:ln w="6350">
                            <a:noFill/>
                          </a:ln>
                        </wps:spPr>
                        <wps:txbx>
                          <w:txbxContent>
                            <w:p>
                              <w:pPr>
                                <w:pStyle w:val="16"/>
                                <w:spacing w:before="0" w:beforeAutospacing="0" w:after="0" w:afterAutospacing="0"/>
                                <w:jc w:val="both"/>
                              </w:pPr>
                              <w:r>
                                <w:rPr>
                                  <w:rFonts w:hint="eastAsia" w:cs="Times New Roman"/>
                                  <w:sz w:val="21"/>
                                  <w:szCs w:val="21"/>
                                </w:rPr>
                                <w:t>审核不通过</w:t>
                              </w:r>
                            </w:p>
                          </w:txbxContent>
                        </wps:txbx>
                        <wps:bodyPr lIns="0" tIns="0" rIns="0" bIns="0" upright="1"/>
                      </wps:wsp>
                      <wps:wsp>
                        <wps:cNvPr id="213" name="文本框 47"/>
                        <wps:cNvSpPr txBox="1"/>
                        <wps:spPr>
                          <a:xfrm>
                            <a:off x="2852210" y="1319500"/>
                            <a:ext cx="705453" cy="191100"/>
                          </a:xfrm>
                          <a:prstGeom prst="rect">
                            <a:avLst/>
                          </a:prstGeom>
                          <a:solidFill>
                            <a:srgbClr val="FFFFFF"/>
                          </a:solidFill>
                          <a:ln w="6350">
                            <a:noFill/>
                          </a:ln>
                        </wps:spPr>
                        <wps:txbx>
                          <w:txbxContent>
                            <w:p>
                              <w:pPr>
                                <w:pStyle w:val="16"/>
                                <w:spacing w:before="0" w:beforeAutospacing="0" w:after="0" w:afterAutospacing="0"/>
                                <w:jc w:val="both"/>
                              </w:pPr>
                              <w:r>
                                <w:rPr>
                                  <w:rFonts w:hint="eastAsia" w:cs="Times New Roman"/>
                                  <w:sz w:val="21"/>
                                  <w:szCs w:val="21"/>
                                </w:rPr>
                                <w:t>审核不通过</w:t>
                              </w:r>
                            </w:p>
                          </w:txbxContent>
                        </wps:txbx>
                        <wps:bodyPr lIns="0" tIns="0" rIns="0" bIns="0" upright="1"/>
                      </wps:wsp>
                      <wps:wsp>
                        <wps:cNvPr id="214" name="肘形连接符 55"/>
                        <wps:cNvCnPr/>
                        <wps:spPr>
                          <a:xfrm rot="-5400000" flipH="1">
                            <a:off x="2466236" y="1906000"/>
                            <a:ext cx="522865" cy="1647300"/>
                          </a:xfrm>
                          <a:prstGeom prst="bentConnector3">
                            <a:avLst>
                              <a:gd name="adj1" fmla="val 68218"/>
                            </a:avLst>
                          </a:prstGeom>
                          <a:ln w="6350" cap="flat" cmpd="sng">
                            <a:solidFill>
                              <a:srgbClr val="5B9BD5"/>
                            </a:solidFill>
                            <a:prstDash val="solid"/>
                            <a:miter/>
                            <a:headEnd type="none" w="med" len="med"/>
                            <a:tailEnd type="triangle" w="med" len="med"/>
                          </a:ln>
                        </wps:spPr>
                        <wps:bodyPr/>
                      </wps:wsp>
                      <wps:wsp>
                        <wps:cNvPr id="219" name="肘形连接符 56"/>
                        <wps:cNvCnPr/>
                        <wps:spPr>
                          <a:xfrm rot="5400000">
                            <a:off x="2836211" y="2749900"/>
                            <a:ext cx="169089" cy="1261100"/>
                          </a:xfrm>
                          <a:prstGeom prst="bentConnector2">
                            <a:avLst/>
                          </a:prstGeom>
                          <a:ln w="6350" cap="flat" cmpd="sng">
                            <a:solidFill>
                              <a:srgbClr val="5B9BD5"/>
                            </a:solidFill>
                            <a:prstDash val="solid"/>
                            <a:miter/>
                            <a:headEnd type="none" w="med" len="med"/>
                            <a:tailEnd type="triangle" w="med" len="med"/>
                          </a:ln>
                        </wps:spPr>
                        <wps:bodyPr/>
                      </wps:wsp>
                      <wps:wsp>
                        <wps:cNvPr id="225" name="文本框 47"/>
                        <wps:cNvSpPr txBox="1"/>
                        <wps:spPr>
                          <a:xfrm>
                            <a:off x="2355943" y="2598800"/>
                            <a:ext cx="1143924" cy="212300"/>
                          </a:xfrm>
                          <a:prstGeom prst="rect">
                            <a:avLst/>
                          </a:prstGeom>
                          <a:solidFill>
                            <a:srgbClr val="FFFFFF"/>
                          </a:solidFill>
                          <a:ln w="6350">
                            <a:noFill/>
                          </a:ln>
                        </wps:spPr>
                        <wps:txbx>
                          <w:txbxContent>
                            <w:p>
                              <w:pPr>
                                <w:pStyle w:val="16"/>
                                <w:spacing w:before="0" w:beforeAutospacing="0" w:after="0" w:afterAutospacing="0"/>
                                <w:jc w:val="both"/>
                              </w:pPr>
                              <w:r>
                                <w:rPr>
                                  <w:rFonts w:hint="eastAsia" w:cs="Times New Roman"/>
                                  <w:sz w:val="21"/>
                                  <w:szCs w:val="21"/>
                                </w:rPr>
                                <w:t>提交上级</w:t>
                              </w:r>
                              <w:r>
                                <w:rPr>
                                  <w:rFonts w:cs="Times New Roman"/>
                                  <w:sz w:val="21"/>
                                  <w:szCs w:val="21"/>
                                </w:rPr>
                                <w:t>领导审批</w:t>
                              </w:r>
                            </w:p>
                          </w:txbxContent>
                        </wps:txbx>
                        <wps:bodyPr lIns="0" tIns="0" rIns="0" bIns="0" upright="1"/>
                      </wps:wsp>
                      <wps:wsp>
                        <wps:cNvPr id="226" name="自选图形 91"/>
                        <wps:cNvCnPr/>
                        <wps:spPr>
                          <a:xfrm>
                            <a:off x="1903773" y="304800"/>
                            <a:ext cx="600" cy="1647800"/>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24" o:spid="_x0000_s1026" o:spt="203" style="height:287pt;width:325.75pt;" coordsize="4137025,3644900" editas="canvas" o:gfxdata="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">
                <o:lock v:ext="edit" aspectratio="f"/>
                <v:shape id="画布 24" o:spid="_x0000_s1026" style="position:absolute;left:0;top:0;height:3644900;width:4137025;" filled="f" stroked="f" coordsize="21600,21600" o:gfxdata="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">
                  <v:fill on="f" focussize="0,0"/>
                  <v:stroke on="f"/>
                  <v:imagedata o:title=""/>
                  <o:lock v:ext="edit" aspectratio="t"/>
                </v:shape>
                <v:roundrect id="圆角矩形 29" o:spid="_x0000_s1026" o:spt="2" style="position:absolute;left:1328312;top:1952900;height:515300;width:1151423;v-text-anchor:middle;" fillcolor="#5B9BD5 [3204]" filled="t" stroked="t" coordsize="21600,21600" arcsize="0.166666666666667" o:gfxdata="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YSx7nWAAAABQEAAA8AAAAAAAAAAQAgAAAAIgAA&#10;AGRycy9kb3ducmV2LnhtbFBLAQIUABQAAAAIAIdO4kAO1fd4QwIAAH0EAAAOAAAAAAAAAAEAIAAA&#10;ACUBAABkcnMvZTJvRG9jLnhtbFBLBQYAAAAABgAGAFkBAADaBQ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rPr>
                          <w:t>科研院管理</w:t>
                        </w:r>
                        <w:r>
                          <w:t>办公室</w:t>
                        </w:r>
                      </w:p>
                    </w:txbxContent>
                  </v:textbox>
                </v:roundrect>
                <v:roundrect id="圆角矩形 31" o:spid="_x0000_s1026" o:spt="2" style="position:absolute;left:2965503;top:2991100;height:304800;width:1171522;v-text-anchor:middle;" fillcolor="#5B9BD5 [3204]" filled="t" stroked="t" coordsize="21600,21600" arcsize="0.166666666666667" o:gfxdata="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&#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2Ese51gAAAAUBAAAPAAAAAAAAAAEAIAAAACIAAABk&#10;cnMvZG93bnJldi54bWxQSwECFAAUAAAACACHTuJA9pURZ0ECAAB9BAAADgAAAAAAAAABACAAAAAl&#10;AQAAZHJzL2Uyb0RvYy54bWxQSwUGAAAAAAYABgBZAQAA2AU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cs="Times New Roman"/>
                            <w:sz w:val="21"/>
                            <w:szCs w:val="21"/>
                          </w:rPr>
                          <w:t>科研院分管领导</w:t>
                        </w:r>
                      </w:p>
                    </w:txbxContent>
                  </v:textbox>
                </v:roundrect>
                <v:roundrect id="圆角矩形 32" o:spid="_x0000_s1026" o:spt="2" style="position:absolute;left:1317812;top:200;height:304800;width:1171522;v-text-anchor:middle;" fillcolor="#5B9BD5 [3204]" filled="t" stroked="t" coordsize="21600,21600" arcsize="0.166666666666667" o:gfxdata="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hLHudYAAAAFAQAADwAAAAAAAAABACAAAAAiAAAAZHJz&#10;L2Rvd25yZXYueG1sUEsBAhQAFAAAAAgAh07iQDzkAIE/AgAAeQQAAA4AAAAAAAAAAQAgAAAAJQEA&#10;AGRycy9lMm9Eb2MueG1sUEsFBgAAAAAGAAYAWQEAANYFAAAAAA==&#10;">
                  <v:fill on="t" focussize="0,0"/>
                  <v:stroke weight="1pt" color="#1F4D78" joinstyle="miter"/>
                  <v:imagedata o:title=""/>
                  <o:lock v:ext="edit" aspectratio="f"/>
                  <v:textbox>
                    <w:txbxContent>
                      <w:p>
                        <w:pPr>
                          <w:pStyle w:val="16"/>
                          <w:spacing w:before="0" w:beforeAutospacing="0" w:after="0" w:afterAutospacing="0"/>
                          <w:jc w:val="center"/>
                          <w:rPr>
                            <w:rFonts w:cs="Times New Roman"/>
                            <w:sz w:val="21"/>
                            <w:szCs w:val="21"/>
                          </w:rPr>
                        </w:pPr>
                        <w:r>
                          <w:rPr>
                            <w:rFonts w:hint="eastAsia" w:cs="Times New Roman"/>
                            <w:sz w:val="21"/>
                            <w:szCs w:val="21"/>
                          </w:rPr>
                          <w:t>科研人员</w:t>
                        </w:r>
                      </w:p>
                      <w:p>
                        <w:pPr>
                          <w:pStyle w:val="16"/>
                          <w:spacing w:before="0" w:beforeAutospacing="0" w:after="0" w:afterAutospacing="0"/>
                          <w:jc w:val="center"/>
                        </w:pPr>
                      </w:p>
                    </w:txbxContent>
                  </v:textbox>
                </v:roundrect>
                <v:roundrect id="圆角矩形 36" o:spid="_x0000_s1026" o:spt="2" style="position:absolute;left:1527298;top:3313300;height:303500;width:762949;v-text-anchor:middle;" fillcolor="#5B9BD5 [3204]" filled="t" stroked="t" coordsize="21600,21600" arcsize="0.166666666666667" o:gfxdata="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hLHudYAAAAFAQAADwAAAAAAAAABACAAAAAi&#10;AAAAZHJzL2Rvd25yZXYueG1sUEsBAhQAFAAAAAgAh07iQFDQPKNFAgAAfAQAAA4AAAAAAAAAAQAg&#10;AAAAJQEAAGRycy9lMm9Eb2MueG1sUEsFBgAAAAAGAAYAWQEAANwFAAAAAA==&#10;">
                  <v:fill on="t" focussize="0,0"/>
                  <v:stroke weight="1pt" color="#1F4D78" joinstyle="miter"/>
                  <v:imagedata o:title=""/>
                  <o:lock v:ext="edit" aspectratio="f"/>
                  <v:textbox>
                    <w:txbxContent>
                      <w:p>
                        <w:pPr>
                          <w:pStyle w:val="16"/>
                          <w:spacing w:before="0" w:beforeAutospacing="0" w:after="0" w:afterAutospacing="0"/>
                          <w:ind w:firstLine="210" w:firstLineChars="100"/>
                        </w:pPr>
                        <w:r>
                          <w:rPr>
                            <w:rFonts w:hint="eastAsia" w:cs="Times New Roman"/>
                            <w:sz w:val="21"/>
                            <w:szCs w:val="21"/>
                          </w:rPr>
                          <w:t>完成</w:t>
                        </w:r>
                      </w:p>
                      <w:p>
                        <w:pPr>
                          <w:pStyle w:val="16"/>
                          <w:spacing w:before="0" w:beforeAutospacing="0" w:after="0" w:afterAutospacing="0"/>
                          <w:jc w:val="center"/>
                        </w:pPr>
                        <w:r>
                          <w:rPr>
                            <w:rFonts w:hint="eastAsia"/>
                          </w:rPr>
                          <w:t> </w:t>
                        </w:r>
                      </w:p>
                    </w:txbxContent>
                  </v:textbox>
                </v:roundrect>
                <v:shape id="直接箭头连接符 42" o:spid="_x0000_s1026" o:spt="32" type="#_x0000_t32" style="position:absolute;left:1904073;top:2468200;height:845100;width:4700;" filled="f" stroked="t" coordsize="21600,21600" o:gfxdata="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Sh7C1wAA&#10;AAUBAAAPAAAAAAAAAAEAIAAAACIAAABkcnMvZG93bnJldi54bWxQSwECFAAUAAAACACHTuJA5Mp0&#10;/B8CAAALBAAADgAAAAAAAAABACAAAAAmAQAAZHJzL2Uyb0RvYy54bWxQSwUGAAAAAAYABgBZAQAA&#10;twUAAAAA&#10;">
                  <v:fill on="f" focussize="0,0"/>
                  <v:stroke weight="0.5pt" color="#5B9BD5" joinstyle="miter" endarrow="block"/>
                  <v:imagedata o:title=""/>
                  <o:lock v:ext="edit" aspectratio="f"/>
                </v:shape>
                <v:shape id="肘形连接符 44" o:spid="_x0000_s1026" o:spt="34" type="#_x0000_t34" style="position:absolute;left:2489335;top:152600;flip:y;height:638200;width:12699;" filled="f" stroked="t" coordsize="21600,21600" o:gfxdata="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y1fHzVAAAABQEAAA8AAAAAAAAAAQAgAAAAIgAAAGRycy9kb3ducmV2Lnht&#10;bFBLAQIUABQAAAAIAIdO4kAeSCDHNQIAADoEAAAOAAAAAAAAAAEAIAAAACQBAABkcnMvZTJvRG9j&#10;LnhtbFBLBQYAAAAABgAGAFkBAADLBQAAAAA=&#10;" adj="388800">
                  <v:fill on="f" focussize="0,0"/>
                  <v:stroke weight="0.5pt" color="#5B9BD5" joinstyle="miter" endarrow="block"/>
                  <v:imagedata o:title=""/>
                  <o:lock v:ext="edit" aspectratio="f"/>
                </v:shape>
                <v:shape id="肘形连接符 46" o:spid="_x0000_s1026" o:spt="34" type="#_x0000_t34" style="position:absolute;left:2479735;top:152600;flip:y;height:2057900;width:9599;" filled="f" stroked="t" coordsize="21600,21600" o:gfxdata="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pZo1T0wAAAAUBAAAPAAAAAAAAAAEAIAAAACIAAABkcnMvZG93bnJldi54&#10;bWxQSwECFAAUAAAACACHTuJAyuE/0DgCAAA6BAAADgAAAAAAAAABACAAAAAiAQAAZHJzL2Uyb0Rv&#10;Yy54bWxQSwUGAAAAAAYABgBZAQAAzAUAAAAA&#10;" adj="540000">
                  <v:fill on="f" focussize="0,0"/>
                  <v:stroke weight="0.5pt" color="#5B9BD5" joinstyle="miter" endarrow="block"/>
                  <v:imagedata o:title=""/>
                  <o:lock v:ext="edit" aspectratio="f"/>
                </v:shape>
                <v:shape id="文本框 47" o:spid="_x0000_s1026" o:spt="202" type="#_x0000_t202" style="position:absolute;left:846344;top:1373500;height:171500;width:809646;" fillcolor="#FFFFFF" filled="t" stroked="f" coordsize="21600,21600" o:gfxdata="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ksbIA1AAAAAUBAAAPAAAA&#10;AAAAAAEAIAAAACIAAABkcnMvZG93bnJldi54bWxQSwECFAAUAAAACACHTuJANmV8y+ABAACxAwAA&#10;DgAAAAAAAAABACAAAAAjAQAAZHJzL2Uyb0RvYy54bWxQSwUGAAAAAAYABgBZAQAAdQUAAAAA&#10;">
                  <v:fill on="t" focussize="0,0"/>
                  <v:stroke on="f" weight="0.5pt"/>
                  <v:imagedata o:title=""/>
                  <o:lock v:ext="edit" aspectratio="f"/>
                  <v:textbox inset="0mm,0mm,0mm,0mm">
                    <w:txbxContent>
                      <w:p>
                        <w:r>
                          <w:rPr>
                            <w:rFonts w:hint="eastAsia"/>
                          </w:rPr>
                          <w:t>到款</w:t>
                        </w:r>
                        <w:r>
                          <w:t>认领</w:t>
                        </w:r>
                        <w:r>
                          <w:rPr>
                            <w:rFonts w:hint="eastAsia"/>
                          </w:rPr>
                          <w:t>申请</w:t>
                        </w:r>
                      </w:p>
                    </w:txbxContent>
                  </v:textbox>
                </v:shape>
                <v:shape id="文本框 47" o:spid="_x0000_s1026" o:spt="202" type="#_x0000_t202" style="position:absolute;left:1270216;top:2562500;height:171400;width:561863;" fillcolor="#FFFFFF" filled="t" stroked="f" coordsize="21600,21600" o:gfxdata="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ksbIA1AAAAAUBAAAP&#10;AAAAAAAAAAEAIAAAACIAAABkcnMvZG93bnJldi54bWxQSwECFAAUAAAACACHTuJA++3BLOMBAACy&#10;AwAADgAAAAAAAAABACAAAAAjAQAAZHJzL2Uyb0RvYy54bWxQSwUGAAAAAAYABgBZAQAAeAUAAAAA&#10;">
                  <v:fill on="t" focussize="0,0"/>
                  <v:stroke on="f" weight="0.5pt"/>
                  <v:imagedata o:title=""/>
                  <o:lock v:ext="edit" aspectratio="f"/>
                  <v:textbox inset="0mm,0mm,0mm,0mm">
                    <w:txbxContent>
                      <w:p>
                        <w:pPr>
                          <w:pStyle w:val="16"/>
                          <w:spacing w:before="0" w:beforeAutospacing="0" w:after="0" w:afterAutospacing="0"/>
                          <w:jc w:val="both"/>
                        </w:pPr>
                        <w:r>
                          <w:rPr>
                            <w:rFonts w:hint="eastAsia" w:cs="Times New Roman"/>
                            <w:kern w:val="2"/>
                            <w:sz w:val="21"/>
                            <w:szCs w:val="21"/>
                          </w:rPr>
                          <w:t>审核通过</w:t>
                        </w:r>
                      </w:p>
                    </w:txbxContent>
                  </v:textbox>
                </v:shape>
                <v:shape id="文本框 47" o:spid="_x0000_s1026" o:spt="202" type="#_x0000_t202" style="position:absolute;left:2813113;top:400300;height:191500;width:705753;" fillcolor="#FFFFFF" filled="t" stroked="f" coordsize="21600,21600" o:gfxdata="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ksbIA1AAAAAUBAAAP&#10;AAAAAAAAAAEAIAAAACIAAABkcnMvZG93bnJldi54bWxQSwECFAAUAAAACACHTuJAOcSFceMBAACx&#10;AwAADgAAAAAAAAABACAAAAAjAQAAZHJzL2Uyb0RvYy54bWxQSwUGAAAAAAYABgBZAQAAeAUAAAAA&#10;">
                  <v:fill on="t" focussize="0,0"/>
                  <v:stroke on="f" weight="0.5pt"/>
                  <v:imagedata o:title=""/>
                  <o:lock v:ext="edit" aspectratio="f"/>
                  <v:textbox inset="0mm,0mm,0mm,0mm">
                    <w:txbxContent>
                      <w:p>
                        <w:pPr>
                          <w:pStyle w:val="16"/>
                          <w:spacing w:before="0" w:beforeAutospacing="0" w:after="0" w:afterAutospacing="0"/>
                          <w:jc w:val="both"/>
                        </w:pPr>
                        <w:r>
                          <w:rPr>
                            <w:rFonts w:hint="eastAsia" w:cs="Times New Roman"/>
                            <w:sz w:val="21"/>
                            <w:szCs w:val="21"/>
                          </w:rPr>
                          <w:t>审核不通过</w:t>
                        </w:r>
                      </w:p>
                    </w:txbxContent>
                  </v:textbox>
                </v:shape>
                <v:shape id="文本框 47" o:spid="_x0000_s1026" o:spt="202" type="#_x0000_t202" style="position:absolute;left:2852210;top:1319500;height:191100;width:705453;" fillcolor="#FFFFFF" filled="t" stroked="f" coordsize="21600,21600" o:gfxdata="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5LGyANQAAAAFAQAADwAA&#10;AAAAAAABACAAAAAiAAAAZHJzL2Rvd25yZXYueG1sUEsBAhQAFAAAAAgAh07iQGXVRF7hAQAAsgMA&#10;AA4AAAAAAAAAAQAgAAAAIwEAAGRycy9lMm9Eb2MueG1sUEsFBgAAAAAGAAYAWQEAAHYFAAAAAA==&#10;">
                  <v:fill on="t" focussize="0,0"/>
                  <v:stroke on="f" weight="0.5pt"/>
                  <v:imagedata o:title=""/>
                  <o:lock v:ext="edit" aspectratio="f"/>
                  <v:textbox inset="0mm,0mm,0mm,0mm">
                    <w:txbxContent>
                      <w:p>
                        <w:pPr>
                          <w:pStyle w:val="16"/>
                          <w:spacing w:before="0" w:beforeAutospacing="0" w:after="0" w:afterAutospacing="0"/>
                          <w:jc w:val="both"/>
                        </w:pPr>
                        <w:r>
                          <w:rPr>
                            <w:rFonts w:hint="eastAsia" w:cs="Times New Roman"/>
                            <w:sz w:val="21"/>
                            <w:szCs w:val="21"/>
                          </w:rPr>
                          <w:t>审核不通过</w:t>
                        </w:r>
                      </w:p>
                    </w:txbxContent>
                  </v:textbox>
                </v:shape>
                <v:shape id="肘形连接符 55" o:spid="_x0000_s1026" o:spt="34" type="#_x0000_t34" style="position:absolute;left:2466236;top:1906000;flip:x;height:1647300;width:522865;rotation:5898240f;" filled="f" stroked="t" coordsize="21600,21600" o:gfxdata="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7J6DI1gAAAAUBAAAPAAAAAAAAAAEAIAAAACIA&#10;AABkcnMvZG93bnJldi54bWxQSwECFAAUAAAACACHTuJA4le5hUQCAABKBAAADgAAAAAAAAABACAA&#10;AAAlAQAAZHJzL2Uyb0RvYy54bWxQSwUGAAAAAAYABgBZAQAA2wUAAAAA&#10;" adj="14735">
                  <v:fill on="f" focussize="0,0"/>
                  <v:stroke weight="0.5pt" color="#5B9BD5" joinstyle="miter" endarrow="block"/>
                  <v:imagedata o:title=""/>
                  <o:lock v:ext="edit" aspectratio="f"/>
                </v:shape>
                <v:shape id="肘形连接符 56" o:spid="_x0000_s1026" o:spt="33" type="#_x0000_t33" style="position:absolute;left:2836211;top:2749900;height:1261100;width:169089;rotation:5898240f;" filled="f" stroked="t" coordsize="21600,21600" o:gfxdata="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K&#10;9e4T1wAAAAUBAAAPAAAAAAAAAAEAIAAAACIAAABkcnMvZG93bnJldi54bWxQSwECFAAUAAAACACH&#10;TuJAUTW0ryUCAAASBAAADgAAAAAAAAABACAAAAAmAQAAZHJzL2Uyb0RvYy54bWxQSwUGAAAAAAYA&#10;BgBZAQAAvQUAAAAA&#10;">
                  <v:fill on="f" focussize="0,0"/>
                  <v:stroke weight="0.5pt" color="#5B9BD5" joinstyle="miter" endarrow="block"/>
                  <v:imagedata o:title=""/>
                  <o:lock v:ext="edit" aspectratio="f"/>
                </v:shape>
                <v:shape id="文本框 47" o:spid="_x0000_s1026" o:spt="202" type="#_x0000_t202" style="position:absolute;left:2355943;top:2598800;height:212300;width:1143924;" fillcolor="#FFFFFF" filled="t" stroked="f" coordsize="21600,21600" o:gfxdata="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LGyANQAAAAFAQAA&#10;DwAAAAAAAAABACAAAAAiAAAAZHJzL2Rvd25yZXYueG1sUEsBAhQAFAAAAAgAh07iQNVrUYXkAQAA&#10;swMAAA4AAAAAAAAAAQAgAAAAIwEAAGRycy9lMm9Eb2MueG1sUEsFBgAAAAAGAAYAWQEAAHkFAAAA&#10;AA==&#10;">
                  <v:fill on="t" focussize="0,0"/>
                  <v:stroke on="f" weight="0.5pt"/>
                  <v:imagedata o:title=""/>
                  <o:lock v:ext="edit" aspectratio="f"/>
                  <v:textbox inset="0mm,0mm,0mm,0mm">
                    <w:txbxContent>
                      <w:p>
                        <w:pPr>
                          <w:pStyle w:val="16"/>
                          <w:spacing w:before="0" w:beforeAutospacing="0" w:after="0" w:afterAutospacing="0"/>
                          <w:jc w:val="both"/>
                        </w:pPr>
                        <w:r>
                          <w:rPr>
                            <w:rFonts w:hint="eastAsia" w:cs="Times New Roman"/>
                            <w:sz w:val="21"/>
                            <w:szCs w:val="21"/>
                          </w:rPr>
                          <w:t>提交上级</w:t>
                        </w:r>
                        <w:r>
                          <w:rPr>
                            <w:rFonts w:cs="Times New Roman"/>
                            <w:sz w:val="21"/>
                            <w:szCs w:val="21"/>
                          </w:rPr>
                          <w:t>领导审批</w:t>
                        </w:r>
                      </w:p>
                    </w:txbxContent>
                  </v:textbox>
                </v:shape>
                <v:shape id="自选图形 91" o:spid="_x0000_s1026" o:spt="32" type="#_x0000_t32" style="position:absolute;left:1903773;top:304800;height:1647800;width:600;" filled="f" stroked="t" coordsize="21600,21600" o:gfxdata="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kWGf1wAAAAUBAAAPAAAAAAAAAAEAIAAA&#10;ACIAAABkcnMvZG93bnJldi54bWxQSwECFAAUAAAACACHTuJAFTNseQ0CAAD3AwAADgAAAAAAAAAB&#10;ACAAAAAmAQAAZHJzL2Uyb0RvYy54bWxQSwUGAAAAAAYABgBZAQAApQUAAAAA&#10;">
                  <v:fill on="f" focussize="0,0"/>
                  <v:stroke color="#000000" joinstyle="round" endarrow="block"/>
                  <v:imagedata o:title=""/>
                  <o:lock v:ext="edit" aspectratio="f"/>
                </v:shape>
                <w10:wrap type="none"/>
                <w10:anchorlock/>
              </v:group>
            </w:pict>
          </mc:Fallback>
        </mc:AlternateContent>
      </w:r>
    </w:p>
    <w:p>
      <w:pPr>
        <w:spacing w:line="360" w:lineRule="auto"/>
        <w:ind w:firstLine="420" w:firstLineChars="200"/>
        <w:rPr>
          <w:rFonts w:hint="eastAsia"/>
          <w:lang w:val="en-US" w:eastAsia="zh-CN"/>
        </w:rPr>
      </w:pPr>
      <w:r>
        <w:rPr>
          <w:rFonts w:hint="eastAsia"/>
          <w:lang w:val="en-US" w:eastAsia="zh-CN"/>
        </w:rPr>
        <w:t>详细操作流程：选择左侧菜单“到款认领”，进入到款认领界面。</w:t>
      </w:r>
    </w:p>
    <w:p>
      <w:pPr>
        <w:spacing w:line="360" w:lineRule="auto"/>
        <w:ind w:firstLine="420" w:firstLineChars="200"/>
        <w:rPr>
          <w:rFonts w:hint="eastAsia"/>
          <w:lang w:val="en-US" w:eastAsia="zh-CN"/>
        </w:rPr>
      </w:pPr>
      <w:r>
        <w:rPr>
          <w:rFonts w:hint="eastAsia"/>
          <w:lang w:val="en-US" w:eastAsia="zh-CN"/>
        </w:rPr>
        <w:t>（1）点击申请号和状态，可以查看详细信息。</w:t>
      </w:r>
    </w:p>
    <w:p>
      <w:pPr>
        <w:spacing w:line="360" w:lineRule="auto"/>
        <w:ind w:firstLine="420" w:firstLineChars="200"/>
      </w:pPr>
      <w:r>
        <w:drawing>
          <wp:inline distT="0" distB="0" distL="114300" distR="114300">
            <wp:extent cx="5272405" cy="2468880"/>
            <wp:effectExtent l="0" t="0" r="4445" b="7620"/>
            <wp:docPr id="29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66"/>
                    <pic:cNvPicPr>
                      <a:picLocks noChangeAspect="1"/>
                    </pic:cNvPicPr>
                  </pic:nvPicPr>
                  <pic:blipFill>
                    <a:blip r:embed="rId67"/>
                    <a:stretch>
                      <a:fillRect/>
                    </a:stretch>
                  </pic:blipFill>
                  <pic:spPr>
                    <a:xfrm>
                      <a:off x="0" y="0"/>
                      <a:ext cx="5272405" cy="246888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（2）点击“认领申请”按钮，进入到款查询界面。可以根据到款核销号、汇款单位名称（摘要）、到款金额区间和到款时间区间四个条件，从而筛选到款列表。</w:t>
      </w:r>
    </w:p>
    <w:p>
      <w:pPr>
        <w:spacing w:line="360" w:lineRule="auto"/>
        <w:ind w:firstLine="420" w:firstLineChars="200"/>
        <w:rPr>
          <w:rFonts w:hint="eastAsia" w:ascii="华文中宋" w:hAnsi="华文中宋" w:eastAsia="华文中宋"/>
          <w:color w:val="FF0000"/>
          <w:sz w:val="24"/>
          <w:szCs w:val="24"/>
          <w:vertAlign w:val="subscript"/>
          <w:lang w:eastAsia="zh-CN"/>
        </w:rPr>
      </w:pPr>
      <w:r>
        <w:drawing>
          <wp:inline distT="0" distB="0" distL="114300" distR="114300">
            <wp:extent cx="5266690" cy="2502535"/>
            <wp:effectExtent l="0" t="0" r="10160" b="12065"/>
            <wp:docPr id="2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67"/>
                    <pic:cNvPicPr>
                      <a:picLocks noChangeAspect="1"/>
                    </pic:cNvPicPr>
                  </pic:nvPicPr>
                  <pic:blipFill>
                    <a:blip r:embed="rId68"/>
                    <a:stretch>
                      <a:fillRect/>
                    </a:stretch>
                  </pic:blipFill>
                  <pic:spPr>
                    <a:xfrm>
                      <a:off x="0" y="0"/>
                      <a:ext cx="5266690" cy="2502535"/>
                    </a:xfrm>
                    <a:prstGeom prst="rect">
                      <a:avLst/>
                    </a:prstGeom>
                    <a:noFill/>
                    <a:ln>
                      <a:noFill/>
                    </a:ln>
                  </pic:spPr>
                </pic:pic>
              </a:graphicData>
            </a:graphic>
          </wp:inline>
        </w:drawing>
      </w:r>
    </w:p>
    <w:p>
      <w:pPr>
        <w:numPr>
          <w:ilvl w:val="0"/>
          <w:numId w:val="0"/>
        </w:num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lang w:eastAsia="zh-CN"/>
        </w:rPr>
        <w:t>注意：</w:t>
      </w:r>
    </w:p>
    <w:p>
      <w:pPr>
        <w:numPr>
          <w:ilvl w:val="0"/>
          <w:numId w:val="0"/>
        </w:numPr>
        <w:spacing w:line="360" w:lineRule="auto"/>
        <w:ind w:firstLine="420" w:firstLineChars="200"/>
        <w:rPr>
          <w:rFonts w:hint="eastAsia" w:ascii="华文中宋" w:hAnsi="华文中宋" w:eastAsia="华文中宋"/>
          <w:color w:val="FF0000"/>
          <w:sz w:val="24"/>
          <w:szCs w:val="24"/>
          <w:vertAlign w:val="subscript"/>
        </w:rPr>
      </w:pPr>
      <w:r>
        <w:drawing>
          <wp:inline distT="0" distB="0" distL="114300" distR="114300">
            <wp:extent cx="4495800" cy="2085975"/>
            <wp:effectExtent l="0" t="0" r="0" b="9525"/>
            <wp:docPr id="29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68"/>
                    <pic:cNvPicPr>
                      <a:picLocks noChangeAspect="1"/>
                    </pic:cNvPicPr>
                  </pic:nvPicPr>
                  <pic:blipFill>
                    <a:blip r:embed="rId69"/>
                    <a:stretch>
                      <a:fillRect/>
                    </a:stretch>
                  </pic:blipFill>
                  <pic:spPr>
                    <a:xfrm>
                      <a:off x="0" y="0"/>
                      <a:ext cx="4495800" cy="2085975"/>
                    </a:xfrm>
                    <a:prstGeom prst="rect">
                      <a:avLst/>
                    </a:prstGeom>
                    <a:noFill/>
                    <a:ln>
                      <a:noFill/>
                    </a:ln>
                  </pic:spPr>
                </pic:pic>
              </a:graphicData>
            </a:graphic>
          </wp:inline>
        </w:drawing>
      </w:r>
    </w:p>
    <w:p>
      <w:pPr>
        <w:numPr>
          <w:ilvl w:val="0"/>
          <w:numId w:val="0"/>
        </w:numPr>
        <w:spacing w:line="360" w:lineRule="auto"/>
        <w:ind w:firstLine="480" w:firstLineChars="200"/>
        <w:rPr>
          <w:rFonts w:hint="eastAsia" w:ascii="华文中宋" w:hAnsi="华文中宋" w:eastAsia="华文中宋"/>
          <w:color w:val="FF0000"/>
          <w:sz w:val="24"/>
          <w:szCs w:val="24"/>
          <w:vertAlign w:val="subscript"/>
        </w:rPr>
      </w:pPr>
      <w:r>
        <w:rPr>
          <w:rFonts w:hint="eastAsia" w:ascii="华文中宋" w:hAnsi="华文中宋" w:eastAsia="华文中宋"/>
          <w:color w:val="FF0000"/>
          <w:sz w:val="24"/>
          <w:szCs w:val="24"/>
          <w:vertAlign w:val="subscript"/>
        </w:rPr>
        <w:t>如果查询不到结果</w:t>
      </w:r>
      <w:r>
        <w:rPr>
          <w:rFonts w:hint="eastAsia" w:ascii="华文中宋" w:hAnsi="华文中宋" w:eastAsia="华文中宋"/>
          <w:color w:val="FF0000"/>
          <w:sz w:val="24"/>
          <w:szCs w:val="24"/>
          <w:vertAlign w:val="subscript"/>
          <w:lang w:eastAsia="zh-CN"/>
        </w:rPr>
        <w:t>，且提示“您所查询的经费暂时还未到账，请与对方单位核实！”可以咨询对方单位是否已拨款，或者是电话咨询财务处用户，也</w:t>
      </w:r>
      <w:r>
        <w:rPr>
          <w:rFonts w:hint="eastAsia" w:ascii="华文中宋" w:hAnsi="华文中宋" w:eastAsia="华文中宋"/>
          <w:color w:val="FF0000"/>
          <w:sz w:val="24"/>
          <w:szCs w:val="24"/>
          <w:vertAlign w:val="subscript"/>
        </w:rPr>
        <w:t>可以点击“到款咨询”，进入咨询列表。</w:t>
      </w:r>
    </w:p>
    <w:p>
      <w:pPr>
        <w:numPr>
          <w:ilvl w:val="0"/>
          <w:numId w:val="0"/>
        </w:numPr>
        <w:spacing w:line="360" w:lineRule="auto"/>
        <w:ind w:firstLine="420" w:firstLineChars="200"/>
        <w:rPr>
          <w:rFonts w:hint="eastAsia" w:ascii="华文中宋" w:hAnsi="华文中宋" w:eastAsia="华文中宋"/>
          <w:color w:val="FF0000"/>
          <w:sz w:val="24"/>
          <w:szCs w:val="24"/>
          <w:vertAlign w:val="subscript"/>
          <w:lang w:eastAsia="zh-CN"/>
        </w:rPr>
      </w:pPr>
      <w:r>
        <w:drawing>
          <wp:inline distT="0" distB="0" distL="114300" distR="114300">
            <wp:extent cx="5471795" cy="2199005"/>
            <wp:effectExtent l="0" t="0" r="14605" b="10795"/>
            <wp:docPr id="29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69"/>
                    <pic:cNvPicPr>
                      <a:picLocks noChangeAspect="1"/>
                    </pic:cNvPicPr>
                  </pic:nvPicPr>
                  <pic:blipFill>
                    <a:blip r:embed="rId70"/>
                    <a:stretch>
                      <a:fillRect/>
                    </a:stretch>
                  </pic:blipFill>
                  <pic:spPr>
                    <a:xfrm>
                      <a:off x="0" y="0"/>
                      <a:ext cx="5471795" cy="2199005"/>
                    </a:xfrm>
                    <a:prstGeom prst="rect">
                      <a:avLst/>
                    </a:prstGeom>
                    <a:noFill/>
                    <a:ln>
                      <a:noFill/>
                    </a:ln>
                  </pic:spPr>
                </pic:pic>
              </a:graphicData>
            </a:graphic>
          </wp:inline>
        </w:drawing>
      </w:r>
    </w:p>
    <w:p>
      <w:pPr>
        <w:numPr>
          <w:ilvl w:val="0"/>
          <w:numId w:val="0"/>
        </w:numPr>
        <w:spacing w:line="360" w:lineRule="auto"/>
        <w:ind w:firstLine="480" w:firstLineChars="200"/>
        <w:rPr>
          <w:rFonts w:hint="eastAsia"/>
          <w:lang w:eastAsia="zh-CN"/>
        </w:rPr>
      </w:pPr>
      <w:r>
        <w:rPr>
          <w:rFonts w:hint="eastAsia" w:ascii="华文中宋" w:hAnsi="华文中宋" w:eastAsia="华文中宋"/>
          <w:color w:val="FF0000"/>
          <w:sz w:val="24"/>
          <w:szCs w:val="24"/>
          <w:vertAlign w:val="subscript"/>
        </w:rPr>
        <w:t>咨询列表显示用户咨询内容，以及</w:t>
      </w:r>
      <w:r>
        <w:rPr>
          <w:rFonts w:hint="eastAsia" w:ascii="华文中宋" w:hAnsi="华文中宋" w:eastAsia="华文中宋"/>
          <w:color w:val="FF0000"/>
          <w:sz w:val="24"/>
          <w:szCs w:val="24"/>
          <w:vertAlign w:val="subscript"/>
          <w:lang w:eastAsia="zh-CN"/>
        </w:rPr>
        <w:t>相关人员的</w:t>
      </w:r>
      <w:r>
        <w:rPr>
          <w:rFonts w:hint="eastAsia" w:ascii="华文中宋" w:hAnsi="华文中宋" w:eastAsia="华文中宋"/>
          <w:color w:val="FF0000"/>
          <w:sz w:val="24"/>
          <w:szCs w:val="24"/>
          <w:vertAlign w:val="subscript"/>
        </w:rPr>
        <w:t>回复</w:t>
      </w:r>
      <w:r>
        <w:rPr>
          <w:rFonts w:hint="eastAsia" w:ascii="华文中宋" w:hAnsi="华文中宋" w:eastAsia="华文中宋"/>
          <w:color w:val="FF0000"/>
          <w:sz w:val="24"/>
          <w:szCs w:val="24"/>
          <w:vertAlign w:val="subscript"/>
          <w:lang w:eastAsia="zh-CN"/>
        </w:rPr>
        <w:t>信息。</w:t>
      </w:r>
    </w:p>
    <w:p>
      <w:pPr>
        <w:spacing w:line="360" w:lineRule="auto"/>
        <w:ind w:firstLine="420" w:firstLineChars="200"/>
        <w:rPr>
          <w:rFonts w:ascii="华文中宋" w:hAnsi="华文中宋" w:eastAsia="华文中宋"/>
          <w:sz w:val="24"/>
          <w:szCs w:val="24"/>
        </w:rPr>
      </w:pPr>
      <w:r>
        <w:drawing>
          <wp:inline distT="0" distB="0" distL="114300" distR="114300">
            <wp:extent cx="5266690" cy="859790"/>
            <wp:effectExtent l="0" t="0" r="10160" b="16510"/>
            <wp:docPr id="29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70"/>
                    <pic:cNvPicPr>
                      <a:picLocks noChangeAspect="1"/>
                    </pic:cNvPicPr>
                  </pic:nvPicPr>
                  <pic:blipFill>
                    <a:blip r:embed="rId71"/>
                    <a:stretch>
                      <a:fillRect/>
                    </a:stretch>
                  </pic:blipFill>
                  <pic:spPr>
                    <a:xfrm>
                      <a:off x="0" y="0"/>
                      <a:ext cx="5266690" cy="859790"/>
                    </a:xfrm>
                    <a:prstGeom prst="rect">
                      <a:avLst/>
                    </a:prstGeom>
                    <a:noFill/>
                    <a:ln>
                      <a:noFill/>
                    </a:ln>
                  </pic:spPr>
                </pic:pic>
              </a:graphicData>
            </a:graphic>
          </wp:inline>
        </w:drawing>
      </w:r>
    </w:p>
    <w:p>
      <w:pPr>
        <w:spacing w:line="360" w:lineRule="auto"/>
        <w:ind w:firstLine="480" w:firstLineChars="200"/>
        <w:rPr>
          <w:rFonts w:hint="eastAsia" w:ascii="华文中宋" w:hAnsi="华文中宋" w:eastAsia="华文中宋"/>
          <w:color w:val="FF0000"/>
          <w:sz w:val="24"/>
          <w:szCs w:val="24"/>
          <w:vertAlign w:val="subscript"/>
        </w:rPr>
      </w:pPr>
      <w:r>
        <w:rPr>
          <w:rFonts w:hint="eastAsia" w:ascii="华文中宋" w:hAnsi="华文中宋" w:eastAsia="华文中宋"/>
          <w:color w:val="FF0000"/>
          <w:sz w:val="24"/>
          <w:szCs w:val="24"/>
          <w:vertAlign w:val="subscript"/>
        </w:rPr>
        <w:t>点击“新增”按钮，填写咨询内容，点击“确定”提交。</w:t>
      </w:r>
    </w:p>
    <w:p>
      <w:pPr>
        <w:spacing w:line="360" w:lineRule="auto"/>
        <w:ind w:firstLine="420" w:firstLineChars="200"/>
        <w:rPr>
          <w:rFonts w:ascii="华文中宋" w:hAnsi="华文中宋" w:eastAsia="华文中宋"/>
          <w:sz w:val="24"/>
          <w:szCs w:val="24"/>
        </w:rPr>
      </w:pPr>
      <w:r>
        <w:drawing>
          <wp:inline distT="0" distB="0" distL="114300" distR="114300">
            <wp:extent cx="3045460" cy="1416685"/>
            <wp:effectExtent l="0" t="0" r="2540" b="12065"/>
            <wp:docPr id="29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71"/>
                    <pic:cNvPicPr>
                      <a:picLocks noChangeAspect="1"/>
                    </pic:cNvPicPr>
                  </pic:nvPicPr>
                  <pic:blipFill>
                    <a:blip r:embed="rId72"/>
                    <a:stretch>
                      <a:fillRect/>
                    </a:stretch>
                  </pic:blipFill>
                  <pic:spPr>
                    <a:xfrm>
                      <a:off x="0" y="0"/>
                      <a:ext cx="3045460" cy="141668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（3）如果有查询结果，选择到款查询界面需要的记录，点击“确定”按钮，进入到款认领页面。填写认领金额，选择</w:t>
      </w:r>
      <w:r>
        <w:drawing>
          <wp:inline distT="0" distB="0" distL="114300" distR="114300">
            <wp:extent cx="295275" cy="257175"/>
            <wp:effectExtent l="0" t="0" r="9525" b="9525"/>
            <wp:docPr id="30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77"/>
                    <pic:cNvPicPr>
                      <a:picLocks noChangeAspect="1"/>
                    </pic:cNvPicPr>
                  </pic:nvPicPr>
                  <pic:blipFill>
                    <a:blip r:embed="rId73"/>
                    <a:stretch>
                      <a:fillRect/>
                    </a:stretch>
                  </pic:blipFill>
                  <pic:spPr>
                    <a:xfrm>
                      <a:off x="0" y="0"/>
                      <a:ext cx="295275" cy="257175"/>
                    </a:xfrm>
                    <a:prstGeom prst="rect">
                      <a:avLst/>
                    </a:prstGeom>
                    <a:noFill/>
                    <a:ln>
                      <a:noFill/>
                    </a:ln>
                  </pic:spPr>
                </pic:pic>
              </a:graphicData>
            </a:graphic>
          </wp:inline>
        </w:drawing>
      </w:r>
      <w:r>
        <w:rPr>
          <w:rFonts w:hint="eastAsia"/>
          <w:lang w:val="en-US" w:eastAsia="zh-CN"/>
        </w:rPr>
        <w:t>到款项目出现可选择的科研项目。选择项目后，点击“确定”，填写合作单位经费，团队/奖励负责人工号。</w:t>
      </w:r>
    </w:p>
    <w:p>
      <w:pPr>
        <w:spacing w:line="360" w:lineRule="auto"/>
        <w:ind w:firstLine="420" w:firstLineChars="200"/>
        <w:rPr>
          <w:rFonts w:ascii="华文中宋" w:hAnsi="华文中宋" w:eastAsia="华文中宋"/>
          <w:sz w:val="24"/>
          <w:szCs w:val="24"/>
        </w:rPr>
      </w:pPr>
      <w:r>
        <w:drawing>
          <wp:inline distT="0" distB="0" distL="114300" distR="114300">
            <wp:extent cx="5260975" cy="2067560"/>
            <wp:effectExtent l="0" t="0" r="15875" b="8890"/>
            <wp:docPr id="30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75"/>
                    <pic:cNvPicPr>
                      <a:picLocks noChangeAspect="1"/>
                    </pic:cNvPicPr>
                  </pic:nvPicPr>
                  <pic:blipFill>
                    <a:blip r:embed="rId74"/>
                    <a:stretch>
                      <a:fillRect/>
                    </a:stretch>
                  </pic:blipFill>
                  <pic:spPr>
                    <a:xfrm>
                      <a:off x="0" y="0"/>
                      <a:ext cx="5260975" cy="2067560"/>
                    </a:xfrm>
                    <a:prstGeom prst="rect">
                      <a:avLst/>
                    </a:prstGeom>
                    <a:noFill/>
                    <a:ln>
                      <a:noFill/>
                    </a:ln>
                  </pic:spPr>
                </pic:pic>
              </a:graphicData>
            </a:graphic>
          </wp:inline>
        </w:drawing>
      </w:r>
    </w:p>
    <w:p>
      <w:pPr>
        <w:spacing w:line="360" w:lineRule="auto"/>
        <w:ind w:firstLine="420" w:firstLineChars="200"/>
        <w:rPr>
          <w:rFonts w:ascii="华文中宋" w:hAnsi="华文中宋" w:eastAsia="华文中宋"/>
          <w:sz w:val="24"/>
          <w:szCs w:val="24"/>
        </w:rPr>
      </w:pPr>
      <w:r>
        <w:drawing>
          <wp:inline distT="0" distB="0" distL="114300" distR="114300">
            <wp:extent cx="5266690" cy="2716530"/>
            <wp:effectExtent l="0" t="0" r="10160" b="7620"/>
            <wp:docPr id="30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73"/>
                    <pic:cNvPicPr>
                      <a:picLocks noChangeAspect="1"/>
                    </pic:cNvPicPr>
                  </pic:nvPicPr>
                  <pic:blipFill>
                    <a:blip r:embed="rId75"/>
                    <a:stretch>
                      <a:fillRect/>
                    </a:stretch>
                  </pic:blipFill>
                  <pic:spPr>
                    <a:xfrm>
                      <a:off x="0" y="0"/>
                      <a:ext cx="5266690" cy="2716530"/>
                    </a:xfrm>
                    <a:prstGeom prst="rect">
                      <a:avLst/>
                    </a:prstGeom>
                    <a:noFill/>
                    <a:ln>
                      <a:noFill/>
                    </a:ln>
                  </pic:spPr>
                </pic:pic>
              </a:graphicData>
            </a:graphic>
          </wp:inline>
        </w:drawing>
      </w:r>
    </w:p>
    <w:p>
      <w:pPr>
        <w:spacing w:line="360" w:lineRule="auto"/>
        <w:ind w:firstLine="420" w:firstLineChars="200"/>
        <w:rPr>
          <w:rFonts w:ascii="华文中宋" w:hAnsi="华文中宋" w:eastAsia="华文中宋"/>
          <w:sz w:val="24"/>
          <w:szCs w:val="24"/>
        </w:rPr>
      </w:pPr>
      <w:r>
        <w:drawing>
          <wp:inline distT="0" distB="0" distL="114300" distR="114300">
            <wp:extent cx="5264150" cy="2159635"/>
            <wp:effectExtent l="0" t="0" r="12700" b="12065"/>
            <wp:docPr id="31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78"/>
                    <pic:cNvPicPr>
                      <a:picLocks noChangeAspect="1"/>
                    </pic:cNvPicPr>
                  </pic:nvPicPr>
                  <pic:blipFill>
                    <a:blip r:embed="rId76"/>
                    <a:stretch>
                      <a:fillRect/>
                    </a:stretch>
                  </pic:blipFill>
                  <pic:spPr>
                    <a:xfrm>
                      <a:off x="0" y="0"/>
                      <a:ext cx="5264150" cy="215963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（4）填写完到款信息与合作单位拨款信息后，点击“下一步”按钮，进入到款分配页面。点击“保存草稿”按钮或“提交”按钮，完成到款分配。对于新项目，会显示对应的分配方案。</w:t>
      </w:r>
    </w:p>
    <w:p>
      <w:pPr>
        <w:spacing w:line="360" w:lineRule="auto"/>
        <w:ind w:firstLine="420" w:firstLineChars="200"/>
        <w:rPr>
          <w:rFonts w:ascii="华文中宋" w:hAnsi="华文中宋" w:eastAsia="华文中宋"/>
          <w:sz w:val="24"/>
          <w:szCs w:val="24"/>
        </w:rPr>
      </w:pPr>
      <w:r>
        <w:drawing>
          <wp:inline distT="0" distB="0" distL="114300" distR="114300">
            <wp:extent cx="5264150" cy="1999615"/>
            <wp:effectExtent l="0" t="0" r="12700" b="635"/>
            <wp:docPr id="31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79"/>
                    <pic:cNvPicPr>
                      <a:picLocks noChangeAspect="1"/>
                    </pic:cNvPicPr>
                  </pic:nvPicPr>
                  <pic:blipFill>
                    <a:blip r:embed="rId77"/>
                    <a:stretch>
                      <a:fillRect/>
                    </a:stretch>
                  </pic:blipFill>
                  <pic:spPr>
                    <a:xfrm>
                      <a:off x="0" y="0"/>
                      <a:ext cx="5264150" cy="199961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（5）返回到款认领列表，点击提交按钮，提交到款分配给上级审核。到款分配提交后，就不能进行修改和删除操作。</w:t>
      </w:r>
    </w:p>
    <w:p>
      <w:pPr>
        <w:spacing w:line="360" w:lineRule="auto"/>
        <w:ind w:firstLine="420" w:firstLineChars="200"/>
        <w:rPr>
          <w:rFonts w:hint="eastAsia"/>
          <w:lang w:val="en-US" w:eastAsia="zh-CN"/>
        </w:rPr>
      </w:pPr>
      <w:r>
        <w:drawing>
          <wp:inline distT="0" distB="0" distL="114300" distR="114300">
            <wp:extent cx="5271770" cy="879475"/>
            <wp:effectExtent l="0" t="0" r="5080" b="15875"/>
            <wp:docPr id="31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81"/>
                    <pic:cNvPicPr>
                      <a:picLocks noChangeAspect="1"/>
                    </pic:cNvPicPr>
                  </pic:nvPicPr>
                  <pic:blipFill>
                    <a:blip r:embed="rId78"/>
                    <a:stretch>
                      <a:fillRect/>
                    </a:stretch>
                  </pic:blipFill>
                  <pic:spPr>
                    <a:xfrm>
                      <a:off x="0" y="0"/>
                      <a:ext cx="5271770" cy="879475"/>
                    </a:xfrm>
                    <a:prstGeom prst="rect">
                      <a:avLst/>
                    </a:prstGeom>
                    <a:noFill/>
                    <a:ln>
                      <a:noFill/>
                    </a:ln>
                  </pic:spPr>
                </pic:pic>
              </a:graphicData>
            </a:graphic>
          </wp:inline>
        </w:drawing>
      </w:r>
      <w:bookmarkEnd w:id="54"/>
    </w:p>
    <w:p>
      <w:pPr>
        <w:pStyle w:val="4"/>
        <w:bidi w:val="0"/>
        <w:rPr>
          <w:rFonts w:hint="eastAsia"/>
          <w:lang w:val="en-US" w:eastAsia="zh-CN"/>
        </w:rPr>
      </w:pPr>
      <w:bookmarkStart w:id="55" w:name="_Toc29752"/>
      <w:bookmarkStart w:id="56" w:name="_Toc30327"/>
      <w:r>
        <w:rPr>
          <w:rFonts w:hint="eastAsia"/>
          <w:lang w:val="en-US" w:eastAsia="zh-CN"/>
        </w:rPr>
        <w:t>主项目经费划拨</w:t>
      </w:r>
      <w:bookmarkEnd w:id="55"/>
      <w:bookmarkEnd w:id="56"/>
    </w:p>
    <w:p>
      <w:pPr>
        <w:spacing w:line="360" w:lineRule="auto"/>
        <w:ind w:firstLine="420" w:firstLineChars="200"/>
        <w:rPr>
          <w:rFonts w:hint="eastAsia"/>
          <w:lang w:val="en-US" w:eastAsia="zh-CN"/>
        </w:rPr>
      </w:pPr>
      <w:r>
        <w:rPr>
          <w:rFonts w:hint="eastAsia"/>
          <w:lang w:val="en-US" w:eastAsia="zh-CN"/>
        </w:rPr>
        <w:t>“主项目经费划拨”，该功能主要用于主项目下分单个或多个子项目的上款情况。与“项目管理”下的“子项目管理”模块相呼应。</w:t>
      </w:r>
    </w:p>
    <w:p>
      <w:pPr>
        <w:spacing w:line="360" w:lineRule="auto"/>
        <w:ind w:firstLine="420" w:firstLineChars="200"/>
        <w:rPr>
          <w:rFonts w:hint="eastAsia"/>
          <w:lang w:val="en-US" w:eastAsia="zh-CN"/>
        </w:rPr>
      </w:pPr>
      <w:r>
        <w:rPr>
          <w:rFonts w:hint="eastAsia"/>
          <w:lang w:val="en-US" w:eastAsia="zh-CN"/>
        </w:rPr>
        <w:t>详细操作流程：选择左侧菜单“主项目经费划拨”，进入经费划拨界面。可以查看详细信息。</w:t>
      </w:r>
    </w:p>
    <w:p>
      <w:pPr>
        <w:spacing w:line="360" w:lineRule="auto"/>
        <w:ind w:firstLine="420" w:firstLineChars="200"/>
        <w:rPr>
          <w:rFonts w:hint="eastAsia" w:ascii="华文中宋" w:hAnsi="华文中宋" w:eastAsia="华文中宋"/>
          <w:sz w:val="24"/>
          <w:szCs w:val="24"/>
          <w:lang w:val="en-US" w:eastAsia="zh-CN"/>
        </w:rPr>
      </w:pPr>
      <w:r>
        <w:rPr>
          <w:rFonts w:hint="eastAsia"/>
          <w:lang w:val="en-US" w:eastAsia="zh-CN"/>
        </w:rPr>
        <w:t>（1）点击“申请”，进入“子项目列表”页面，选择前面项目管理下“子项目管理”中所申请的项目，从而实现经费的划拨；</w:t>
      </w:r>
    </w:p>
    <w:p>
      <w:pPr>
        <w:ind w:firstLine="420" w:firstLineChars="200"/>
      </w:pPr>
      <w:r>
        <w:drawing>
          <wp:inline distT="0" distB="0" distL="114300" distR="114300">
            <wp:extent cx="5271770" cy="2239645"/>
            <wp:effectExtent l="0" t="0" r="5080" b="8255"/>
            <wp:docPr id="32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82"/>
                    <pic:cNvPicPr>
                      <a:picLocks noChangeAspect="1"/>
                    </pic:cNvPicPr>
                  </pic:nvPicPr>
                  <pic:blipFill>
                    <a:blip r:embed="rId79"/>
                    <a:stretch>
                      <a:fillRect/>
                    </a:stretch>
                  </pic:blipFill>
                  <pic:spPr>
                    <a:xfrm>
                      <a:off x="0" y="0"/>
                      <a:ext cx="5271770" cy="2239645"/>
                    </a:xfrm>
                    <a:prstGeom prst="rect">
                      <a:avLst/>
                    </a:prstGeom>
                    <a:noFill/>
                    <a:ln>
                      <a:noFill/>
                    </a:ln>
                  </pic:spPr>
                </pic:pic>
              </a:graphicData>
            </a:graphic>
          </wp:inline>
        </w:drawing>
      </w:r>
    </w:p>
    <w:p>
      <w:pPr>
        <w:ind w:firstLine="420" w:firstLineChars="200"/>
        <w:rPr>
          <w:rFonts w:hint="eastAsia"/>
          <w:lang w:val="en-US" w:eastAsia="zh-CN"/>
        </w:rPr>
      </w:pPr>
      <w:r>
        <w:drawing>
          <wp:inline distT="0" distB="0" distL="114300" distR="114300">
            <wp:extent cx="5269230" cy="2545715"/>
            <wp:effectExtent l="0" t="0" r="7620" b="6985"/>
            <wp:docPr id="32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83"/>
                    <pic:cNvPicPr>
                      <a:picLocks noChangeAspect="1"/>
                    </pic:cNvPicPr>
                  </pic:nvPicPr>
                  <pic:blipFill>
                    <a:blip r:embed="rId80"/>
                    <a:stretch>
                      <a:fillRect/>
                    </a:stretch>
                  </pic:blipFill>
                  <pic:spPr>
                    <a:xfrm>
                      <a:off x="0" y="0"/>
                      <a:ext cx="5269230" cy="254571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（2）子项目经费的认领有两种方式（认领的方式由用户自己选择）：</w:t>
      </w:r>
    </w:p>
    <w:p>
      <w:pPr>
        <w:spacing w:line="360" w:lineRule="auto"/>
        <w:ind w:firstLine="420" w:firstLineChars="200"/>
        <w:rPr>
          <w:rFonts w:hint="eastAsia"/>
          <w:lang w:val="en-US" w:eastAsia="zh-CN"/>
        </w:rPr>
      </w:pPr>
      <w:r>
        <w:rPr>
          <w:rFonts w:hint="eastAsia"/>
          <w:lang w:val="en-US" w:eastAsia="zh-CN"/>
        </w:rPr>
        <w:t>一是，上面所讲的主项目经费划拨的方式。这种情况是由主项目负责人认领了所有的到款，再在到款中划拨一部分给相关子项目；</w:t>
      </w:r>
    </w:p>
    <w:p>
      <w:pPr>
        <w:spacing w:line="360" w:lineRule="auto"/>
        <w:ind w:firstLine="420" w:firstLineChars="200"/>
        <w:rPr>
          <w:rFonts w:hint="eastAsia"/>
          <w:lang w:val="en-US" w:eastAsia="zh-CN"/>
        </w:rPr>
      </w:pPr>
      <w:r>
        <w:rPr>
          <w:rFonts w:hint="eastAsia"/>
          <w:lang w:val="en-US" w:eastAsia="zh-CN"/>
        </w:rPr>
        <w:t>二是，主项目负责人只认领属于自己的那一部分资金，剩下的资金由子项目负责人自己去做到款认领的操作。</w:t>
      </w:r>
    </w:p>
    <w:p>
      <w:pPr>
        <w:pStyle w:val="3"/>
        <w:bidi w:val="0"/>
        <w:rPr>
          <w:rFonts w:hint="eastAsia"/>
          <w:lang w:val="en-US" w:eastAsia="zh-CN"/>
        </w:rPr>
      </w:pPr>
      <w:bookmarkStart w:id="57" w:name="_Toc9519"/>
      <w:bookmarkStart w:id="58" w:name="_Toc21922"/>
      <w:r>
        <w:rPr>
          <w:rFonts w:hint="eastAsia"/>
          <w:lang w:val="en-US" w:eastAsia="zh-CN"/>
        </w:rPr>
        <w:t>开票管理</w:t>
      </w:r>
      <w:bookmarkEnd w:id="57"/>
      <w:bookmarkEnd w:id="58"/>
    </w:p>
    <w:p>
      <w:pPr>
        <w:bidi w:val="0"/>
        <w:spacing w:line="360" w:lineRule="auto"/>
        <w:ind w:firstLine="420" w:firstLineChars="200"/>
        <w:rPr>
          <w:rFonts w:hint="eastAsia"/>
          <w:lang w:eastAsia="zh-CN"/>
        </w:rPr>
      </w:pPr>
      <w:r>
        <w:rPr>
          <w:rFonts w:hint="eastAsia"/>
          <w:lang w:eastAsia="zh-CN"/>
        </w:rPr>
        <w:t>开票管理，主要包括预开票申请，到款延时开票，到款实时开票等。</w:t>
      </w:r>
    </w:p>
    <w:p>
      <w:pPr>
        <w:pStyle w:val="4"/>
        <w:bidi w:val="0"/>
        <w:rPr>
          <w:rFonts w:hint="eastAsia"/>
          <w:lang w:val="en-US" w:eastAsia="zh-CN"/>
        </w:rPr>
      </w:pPr>
      <w:bookmarkStart w:id="59" w:name="_Toc4436"/>
      <w:bookmarkStart w:id="60" w:name="_Toc28814"/>
      <w:r>
        <w:rPr>
          <w:rFonts w:hint="eastAsia"/>
          <w:lang w:val="en-US" w:eastAsia="zh-CN"/>
        </w:rPr>
        <w:t>到款实时开票：认领到款并同时开票</w:t>
      </w:r>
      <w:bookmarkEnd w:id="59"/>
      <w:bookmarkEnd w:id="60"/>
    </w:p>
    <w:p>
      <w:pPr>
        <w:bidi w:val="0"/>
        <w:spacing w:line="360" w:lineRule="auto"/>
        <w:ind w:firstLine="420" w:firstLineChars="200"/>
      </w:pPr>
      <w:r>
        <w:rPr>
          <w:rFonts w:hint="eastAsia"/>
        </w:rPr>
        <w:t>（1）进入到款认领申请流程，填写到款认领基本信息，按照正常的到款认领步骤进行操作；</w:t>
      </w:r>
    </w:p>
    <w:p>
      <w:pPr>
        <w:pStyle w:val="20"/>
        <w:widowControl/>
        <w:spacing w:line="312" w:lineRule="auto"/>
        <w:ind w:left="0" w:leftChars="0" w:firstLine="420" w:firstLineChars="200"/>
        <w:rPr>
          <w:rFonts w:ascii="Calibri" w:hAnsi="Calibri" w:eastAsia="仿宋" w:cs="Calibri"/>
          <w:color w:val="000000"/>
          <w:kern w:val="0"/>
          <w:sz w:val="28"/>
          <w:szCs w:val="28"/>
        </w:rPr>
      </w:pPr>
      <w:r>
        <w:drawing>
          <wp:inline distT="0" distB="0" distL="114300" distR="114300">
            <wp:extent cx="5257800" cy="2364740"/>
            <wp:effectExtent l="0" t="0" r="0" b="16510"/>
            <wp:docPr id="32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84"/>
                    <pic:cNvPicPr>
                      <a:picLocks noChangeAspect="1"/>
                    </pic:cNvPicPr>
                  </pic:nvPicPr>
                  <pic:blipFill>
                    <a:blip r:embed="rId81"/>
                    <a:stretch>
                      <a:fillRect/>
                    </a:stretch>
                  </pic:blipFill>
                  <pic:spPr>
                    <a:xfrm>
                      <a:off x="0" y="0"/>
                      <a:ext cx="5257800" cy="2364740"/>
                    </a:xfrm>
                    <a:prstGeom prst="rect">
                      <a:avLst/>
                    </a:prstGeom>
                    <a:noFill/>
                    <a:ln>
                      <a:noFill/>
                    </a:ln>
                  </pic:spPr>
                </pic:pic>
              </a:graphicData>
            </a:graphic>
          </wp:inline>
        </w:drawing>
      </w:r>
    </w:p>
    <w:p>
      <w:pPr>
        <w:pStyle w:val="20"/>
        <w:widowControl/>
        <w:spacing w:line="360" w:lineRule="auto"/>
        <w:ind w:left="80" w:leftChars="38" w:firstLine="420" w:firstLineChars="200"/>
        <w:jc w:val="left"/>
        <w:rPr>
          <w:rFonts w:ascii="Calibri" w:hAnsi="Calibri" w:eastAsia="仿宋" w:cs="Calibri"/>
          <w:color w:val="000000"/>
          <w:kern w:val="0"/>
          <w:sz w:val="28"/>
          <w:szCs w:val="28"/>
        </w:rPr>
      </w:pPr>
      <w:r>
        <w:rPr>
          <w:rFonts w:hint="eastAsia"/>
        </w:rPr>
        <w:t>（2）到款认领流程至以下页面后，</w:t>
      </w:r>
      <w:r>
        <w:t>点击</w:t>
      </w:r>
      <w:r>
        <w:rPr>
          <w:rFonts w:hint="eastAsia"/>
        </w:rPr>
        <w:t>“下一步，到款开票”按钮。</w:t>
      </w:r>
      <w:r>
        <w:drawing>
          <wp:inline distT="0" distB="0" distL="114300" distR="114300">
            <wp:extent cx="5267325" cy="2569210"/>
            <wp:effectExtent l="0" t="0" r="9525" b="2540"/>
            <wp:docPr id="32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85"/>
                    <pic:cNvPicPr>
                      <a:picLocks noChangeAspect="1"/>
                    </pic:cNvPicPr>
                  </pic:nvPicPr>
                  <pic:blipFill>
                    <a:blip r:embed="rId82"/>
                    <a:stretch>
                      <a:fillRect/>
                    </a:stretch>
                  </pic:blipFill>
                  <pic:spPr>
                    <a:xfrm>
                      <a:off x="0" y="0"/>
                      <a:ext cx="5267325" cy="2569210"/>
                    </a:xfrm>
                    <a:prstGeom prst="rect">
                      <a:avLst/>
                    </a:prstGeom>
                    <a:noFill/>
                    <a:ln>
                      <a:noFill/>
                    </a:ln>
                  </pic:spPr>
                </pic:pic>
              </a:graphicData>
            </a:graphic>
          </wp:inline>
        </w:drawing>
      </w:r>
    </w:p>
    <w:p>
      <w:pPr>
        <w:pStyle w:val="20"/>
        <w:widowControl/>
        <w:spacing w:line="360" w:lineRule="auto"/>
        <w:ind w:left="80" w:leftChars="38" w:firstLine="420" w:firstLineChars="200"/>
        <w:jc w:val="left"/>
        <w:rPr>
          <w:rFonts w:hint="eastAsia"/>
        </w:rPr>
      </w:pPr>
      <w:r>
        <w:rPr>
          <w:rFonts w:hint="eastAsia"/>
        </w:rPr>
        <w:t>基本票据信息填写如下图（*必填）。</w:t>
      </w:r>
    </w:p>
    <w:p>
      <w:pPr>
        <w:pStyle w:val="20"/>
        <w:spacing w:line="312" w:lineRule="auto"/>
        <w:ind w:left="80" w:leftChars="38" w:firstLine="560" w:firstLineChars="200"/>
        <w:rPr>
          <w:rFonts w:ascii="宋体" w:hAnsi="宋体" w:eastAsia="宋体" w:cs="宋体"/>
          <w:kern w:val="0"/>
          <w:sz w:val="24"/>
          <w:szCs w:val="24"/>
        </w:rPr>
      </w:pPr>
      <w:r>
        <w:rPr>
          <w:rFonts w:ascii="Calibri" w:hAnsi="Calibri" w:eastAsia="仿宋" w:cs="Calibri"/>
          <w:color w:val="000000"/>
          <w:kern w:val="0"/>
          <w:sz w:val="28"/>
          <w:szCs w:val="28"/>
        </w:rPr>
        <w:drawing>
          <wp:inline distT="0" distB="0" distL="0" distR="0">
            <wp:extent cx="5278120" cy="3289935"/>
            <wp:effectExtent l="0" t="0" r="17780" b="5715"/>
            <wp:docPr id="189" name="图片 189" descr="C:\Users\yxy\AppData\Local\Temp\WeChat Files\bd9f0ec19358871601a4a02287c48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C:\Users\yxy\AppData\Local\Temp\WeChat Files\bd9f0ec19358871601a4a02287c48a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278120" cy="3290461"/>
                    </a:xfrm>
                    <a:prstGeom prst="rect">
                      <a:avLst/>
                    </a:prstGeom>
                    <a:noFill/>
                    <a:ln>
                      <a:noFill/>
                    </a:ln>
                  </pic:spPr>
                </pic:pic>
              </a:graphicData>
            </a:graphic>
          </wp:inline>
        </w:drawing>
      </w:r>
    </w:p>
    <w:p>
      <w:pPr>
        <w:pStyle w:val="4"/>
        <w:bidi w:val="0"/>
        <w:rPr>
          <w:rFonts w:hint="eastAsia"/>
          <w:lang w:val="en-US" w:eastAsia="zh-CN"/>
        </w:rPr>
      </w:pPr>
      <w:bookmarkStart w:id="61" w:name="_Toc7284"/>
      <w:bookmarkStart w:id="62" w:name="_Toc27309"/>
      <w:r>
        <w:rPr>
          <w:rFonts w:hint="eastAsia"/>
          <w:lang w:val="en-US" w:eastAsia="zh-CN"/>
        </w:rPr>
        <w:t>到款延时开票</w:t>
      </w:r>
      <w:bookmarkEnd w:id="61"/>
      <w:bookmarkEnd w:id="62"/>
    </w:p>
    <w:p>
      <w:pPr>
        <w:pStyle w:val="20"/>
        <w:widowControl/>
        <w:spacing w:line="312" w:lineRule="auto"/>
        <w:ind w:left="0" w:leftChars="0"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横向项目/纵向项目→开票管理→开票申请及重开票→到款延时开票。</w:t>
      </w:r>
    </w:p>
    <w:p>
      <w:pPr>
        <w:pStyle w:val="20"/>
        <w:widowControl/>
        <w:spacing w:line="312" w:lineRule="auto"/>
        <w:ind w:left="80" w:leftChars="38" w:firstLine="420" w:firstLineChars="200"/>
        <w:rPr>
          <w:rFonts w:ascii="Calibri" w:hAnsi="Calibri" w:eastAsia="仿宋" w:cs="Calibri"/>
          <w:b/>
          <w:color w:val="000000"/>
          <w:kern w:val="0"/>
          <w:sz w:val="28"/>
          <w:szCs w:val="28"/>
        </w:rPr>
      </w:pPr>
      <w:r>
        <w:drawing>
          <wp:inline distT="0" distB="0" distL="114300" distR="114300">
            <wp:extent cx="5273040" cy="2364740"/>
            <wp:effectExtent l="0" t="0" r="3810" b="16510"/>
            <wp:docPr id="327"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89"/>
                    <pic:cNvPicPr>
                      <a:picLocks noChangeAspect="1"/>
                    </pic:cNvPicPr>
                  </pic:nvPicPr>
                  <pic:blipFill>
                    <a:blip r:embed="rId84"/>
                    <a:stretch>
                      <a:fillRect/>
                    </a:stretch>
                  </pic:blipFill>
                  <pic:spPr>
                    <a:xfrm>
                      <a:off x="0" y="0"/>
                      <a:ext cx="5273040" cy="2364740"/>
                    </a:xfrm>
                    <a:prstGeom prst="rect">
                      <a:avLst/>
                    </a:prstGeom>
                    <a:noFill/>
                    <a:ln>
                      <a:noFill/>
                    </a:ln>
                  </pic:spPr>
                </pic:pic>
              </a:graphicData>
            </a:graphic>
          </wp:inline>
        </w:drawing>
      </w:r>
    </w:p>
    <w:p>
      <w:pPr>
        <w:pStyle w:val="4"/>
        <w:bidi w:val="0"/>
        <w:rPr>
          <w:rFonts w:hint="eastAsia"/>
          <w:lang w:val="en-US" w:eastAsia="zh-CN"/>
        </w:rPr>
      </w:pPr>
      <w:bookmarkStart w:id="63" w:name="_Toc26204"/>
      <w:bookmarkStart w:id="64" w:name="_Toc32538"/>
      <w:r>
        <w:rPr>
          <w:rFonts w:hint="eastAsia"/>
          <w:lang w:val="en-US" w:eastAsia="zh-CN"/>
        </w:rPr>
        <w:t>预开票申请</w:t>
      </w:r>
      <w:bookmarkEnd w:id="63"/>
      <w:bookmarkEnd w:id="64"/>
    </w:p>
    <w:p>
      <w:pPr>
        <w:bidi w:val="0"/>
        <w:spacing w:line="360" w:lineRule="auto"/>
        <w:ind w:firstLine="420" w:firstLineChars="200"/>
      </w:pPr>
      <w:r>
        <w:rPr>
          <w:rFonts w:hint="eastAsia"/>
        </w:rPr>
        <w:t>（1）横向</w:t>
      </w:r>
      <w:r>
        <w:t>项目</w:t>
      </w:r>
      <w:r>
        <w:rPr>
          <w:rFonts w:hint="eastAsia"/>
        </w:rPr>
        <w:t>/纵向</w:t>
      </w:r>
      <w:r>
        <w:t>项目</w:t>
      </w:r>
      <w:r>
        <w:rPr>
          <w:rFonts w:hint="eastAsia"/>
        </w:rPr>
        <w:t>→开票</w:t>
      </w:r>
      <w:r>
        <w:t>管理</w:t>
      </w:r>
      <w:r>
        <w:rPr>
          <w:rFonts w:hint="eastAsia"/>
        </w:rPr>
        <w:t>→开票</w:t>
      </w:r>
      <w:r>
        <w:t>申请</w:t>
      </w:r>
      <w:r>
        <w:rPr>
          <w:rFonts w:hint="eastAsia"/>
        </w:rPr>
        <w:t>及重</w:t>
      </w:r>
      <w:r>
        <w:t>开票</w:t>
      </w:r>
      <w:r>
        <w:rPr>
          <w:rFonts w:hint="eastAsia"/>
        </w:rPr>
        <w:t>→预开票</w:t>
      </w:r>
      <w:r>
        <w:t>申请。</w:t>
      </w:r>
    </w:p>
    <w:p>
      <w:pPr>
        <w:pStyle w:val="20"/>
        <w:spacing w:line="312" w:lineRule="auto"/>
        <w:ind w:firstLine="420" w:firstLineChars="200"/>
        <w:rPr>
          <w:rFonts w:ascii="仿宋" w:hAnsi="仿宋" w:eastAsia="仿宋" w:cs="Calibri"/>
          <w:color w:val="000000"/>
          <w:kern w:val="0"/>
          <w:sz w:val="28"/>
          <w:szCs w:val="28"/>
        </w:rPr>
      </w:pPr>
      <w:r>
        <w:drawing>
          <wp:inline distT="0" distB="0" distL="114300" distR="114300">
            <wp:extent cx="5273040" cy="2364740"/>
            <wp:effectExtent l="0" t="0" r="3810" b="16510"/>
            <wp:docPr id="32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90"/>
                    <pic:cNvPicPr>
                      <a:picLocks noChangeAspect="1"/>
                    </pic:cNvPicPr>
                  </pic:nvPicPr>
                  <pic:blipFill>
                    <a:blip r:embed="rId84"/>
                    <a:stretch>
                      <a:fillRect/>
                    </a:stretch>
                  </pic:blipFill>
                  <pic:spPr>
                    <a:xfrm>
                      <a:off x="0" y="0"/>
                      <a:ext cx="5273040" cy="2364740"/>
                    </a:xfrm>
                    <a:prstGeom prst="rect">
                      <a:avLst/>
                    </a:prstGeom>
                    <a:noFill/>
                    <a:ln>
                      <a:noFill/>
                    </a:ln>
                  </pic:spPr>
                </pic:pic>
              </a:graphicData>
            </a:graphic>
          </wp:inline>
        </w:drawing>
      </w:r>
    </w:p>
    <w:p>
      <w:pPr>
        <w:pStyle w:val="20"/>
        <w:spacing w:line="312" w:lineRule="auto"/>
        <w:ind w:left="80" w:leftChars="38" w:firstLine="420" w:firstLineChars="200"/>
        <w:rPr>
          <w:rFonts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（2）基本票据信息填写（*必填）。需注意‘扣税方式’、‘预开票承诺到款日’、‘预借原因’等字段信息的填写。</w:t>
      </w:r>
    </w:p>
    <w:p>
      <w:pPr>
        <w:spacing w:before="109" w:line="333" w:lineRule="auto"/>
        <w:ind w:left="118" w:right="685" w:firstLine="420" w:firstLineChars="200"/>
        <w:jc w:val="left"/>
      </w:pPr>
      <w:r>
        <w:drawing>
          <wp:inline distT="0" distB="0" distL="0" distR="0">
            <wp:extent cx="5278120" cy="2858135"/>
            <wp:effectExtent l="0" t="0" r="17780" b="18415"/>
            <wp:docPr id="5" name="图片 5" descr="C:\Users\yxy\AppData\Local\Temp\WeChat Files\4e237673692702f2330772033ae5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yxy\AppData\Local\Temp\WeChat Files\4e237673692702f2330772033ae582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5278120" cy="2858631"/>
                    </a:xfrm>
                    <a:prstGeom prst="rect">
                      <a:avLst/>
                    </a:prstGeom>
                    <a:noFill/>
                    <a:ln>
                      <a:noFill/>
                    </a:ln>
                  </pic:spPr>
                </pic:pic>
              </a:graphicData>
            </a:graphic>
          </wp:inline>
        </w:drawing>
      </w:r>
    </w:p>
    <w:p>
      <w:pPr>
        <w:pStyle w:val="4"/>
        <w:bidi w:val="0"/>
        <w:rPr>
          <w:rFonts w:hint="eastAsia"/>
          <w:lang w:val="en-US" w:eastAsia="zh-CN"/>
        </w:rPr>
      </w:pPr>
      <w:bookmarkStart w:id="65" w:name="_Toc30976"/>
      <w:bookmarkStart w:id="66" w:name="_Toc20262"/>
      <w:r>
        <w:rPr>
          <w:rFonts w:hint="eastAsia"/>
          <w:lang w:val="en-US" w:eastAsia="zh-CN"/>
        </w:rPr>
        <w:t>预开票核销</w:t>
      </w:r>
      <w:bookmarkEnd w:id="65"/>
      <w:bookmarkEnd w:id="66"/>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线上申请开具的票据在后期到款核销时先在</w:t>
      </w:r>
      <w:r>
        <w:rPr>
          <w:rFonts w:hint="eastAsia" w:asciiTheme="minorAscii" w:hAnsiTheme="minorAscii" w:cstheme="minorBidi"/>
          <w:kern w:val="2"/>
          <w:sz w:val="21"/>
          <w:szCs w:val="24"/>
          <w:lang w:val="en-US" w:eastAsia="zh-CN" w:bidi="ar-SA"/>
        </w:rPr>
        <w:t>复翼科研管理软件</w:t>
      </w:r>
      <w:r>
        <w:rPr>
          <w:rFonts w:hint="eastAsia" w:asciiTheme="minorAscii" w:hAnsiTheme="minorAscii" w:eastAsiaTheme="minorEastAsia" w:cstheme="minorBidi"/>
          <w:kern w:val="2"/>
          <w:sz w:val="21"/>
          <w:szCs w:val="24"/>
          <w:lang w:val="en-US" w:eastAsia="zh-CN" w:bidi="ar-SA"/>
        </w:rPr>
        <w:t>中进入到款认领申请流程，填写到款认领基本信息，按照正常的到款认领步骤进行操作。</w:t>
      </w:r>
    </w:p>
    <w:p>
      <w:pPr>
        <w:widowControl/>
        <w:spacing w:line="312" w:lineRule="auto"/>
        <w:ind w:firstLine="420" w:firstLineChars="200"/>
        <w:jc w:val="left"/>
        <w:rPr>
          <w:rFonts w:ascii="Calibri" w:hAnsi="Calibri" w:eastAsia="仿宋" w:cs="Calibri"/>
          <w:color w:val="000000"/>
          <w:kern w:val="0"/>
          <w:sz w:val="28"/>
          <w:szCs w:val="28"/>
        </w:rPr>
      </w:pPr>
      <w:r>
        <w:drawing>
          <wp:inline distT="0" distB="0" distL="114300" distR="114300">
            <wp:extent cx="5257800" cy="2364740"/>
            <wp:effectExtent l="0" t="0" r="0" b="16510"/>
            <wp:docPr id="32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88"/>
                    <pic:cNvPicPr>
                      <a:picLocks noChangeAspect="1"/>
                    </pic:cNvPicPr>
                  </pic:nvPicPr>
                  <pic:blipFill>
                    <a:blip r:embed="rId81"/>
                    <a:stretch>
                      <a:fillRect/>
                    </a:stretch>
                  </pic:blipFill>
                  <pic:spPr>
                    <a:xfrm>
                      <a:off x="0" y="0"/>
                      <a:ext cx="5257800" cy="2364740"/>
                    </a:xfrm>
                    <a:prstGeom prst="rect">
                      <a:avLst/>
                    </a:prstGeom>
                    <a:noFill/>
                    <a:ln>
                      <a:noFill/>
                    </a:ln>
                  </pic:spPr>
                </pic:pic>
              </a:graphicData>
            </a:graphic>
          </wp:inline>
        </w:drawing>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完成认领后，点击“下一步，票据核销”按钮。</w:t>
      </w:r>
    </w:p>
    <w:p>
      <w:pPr>
        <w:widowControl/>
        <w:spacing w:line="312" w:lineRule="auto"/>
        <w:ind w:firstLine="420" w:firstLineChars="200"/>
        <w:jc w:val="left"/>
        <w:rPr>
          <w:rFonts w:ascii="Calibri" w:hAnsi="Calibri" w:eastAsia="仿宋" w:cs="Calibri"/>
          <w:color w:val="000000"/>
          <w:kern w:val="0"/>
          <w:sz w:val="28"/>
          <w:szCs w:val="28"/>
        </w:rPr>
      </w:pPr>
      <w:r>
        <w:drawing>
          <wp:inline distT="0" distB="0" distL="114300" distR="114300">
            <wp:extent cx="5274310" cy="2522220"/>
            <wp:effectExtent l="0" t="0" r="2540" b="11430"/>
            <wp:docPr id="32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86"/>
                    <pic:cNvPicPr>
                      <a:picLocks noChangeAspect="1"/>
                    </pic:cNvPicPr>
                  </pic:nvPicPr>
                  <pic:blipFill>
                    <a:blip r:embed="rId86"/>
                    <a:stretch>
                      <a:fillRect/>
                    </a:stretch>
                  </pic:blipFill>
                  <pic:spPr>
                    <a:xfrm>
                      <a:off x="0" y="0"/>
                      <a:ext cx="5274310" cy="2522220"/>
                    </a:xfrm>
                    <a:prstGeom prst="rect">
                      <a:avLst/>
                    </a:prstGeom>
                    <a:noFill/>
                    <a:ln>
                      <a:noFill/>
                    </a:ln>
                  </pic:spPr>
                </pic:pic>
              </a:graphicData>
            </a:graphic>
          </wp:inline>
        </w:drawing>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选择该项目待核销票据，填写核销金额，保存并提交审核。</w:t>
      </w:r>
    </w:p>
    <w:p>
      <w:pPr>
        <w:pStyle w:val="20"/>
        <w:tabs>
          <w:tab w:val="left" w:pos="1474"/>
        </w:tabs>
        <w:spacing w:line="417" w:lineRule="auto"/>
        <w:ind w:firstLine="420" w:firstLineChars="200"/>
        <w:jc w:val="left"/>
      </w:pPr>
      <w:r>
        <w:drawing>
          <wp:inline distT="0" distB="0" distL="114300" distR="114300">
            <wp:extent cx="5264785" cy="2506980"/>
            <wp:effectExtent l="0" t="0" r="12065" b="7620"/>
            <wp:docPr id="32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91"/>
                    <pic:cNvPicPr>
                      <a:picLocks noChangeAspect="1"/>
                    </pic:cNvPicPr>
                  </pic:nvPicPr>
                  <pic:blipFill>
                    <a:blip r:embed="rId87"/>
                    <a:stretch>
                      <a:fillRect/>
                    </a:stretch>
                  </pic:blipFill>
                  <pic:spPr>
                    <a:xfrm>
                      <a:off x="0" y="0"/>
                      <a:ext cx="5264785" cy="2506980"/>
                    </a:xfrm>
                    <a:prstGeom prst="rect">
                      <a:avLst/>
                    </a:prstGeom>
                    <a:noFill/>
                    <a:ln>
                      <a:noFill/>
                    </a:ln>
                  </pic:spPr>
                </pic:pic>
              </a:graphicData>
            </a:graphic>
          </wp:inline>
        </w:drawing>
      </w:r>
    </w:p>
    <w:p>
      <w:pPr>
        <w:pStyle w:val="4"/>
        <w:bidi w:val="0"/>
        <w:rPr>
          <w:rFonts w:hint="eastAsia"/>
          <w:lang w:val="en-US" w:eastAsia="zh-CN"/>
        </w:rPr>
      </w:pPr>
      <w:bookmarkStart w:id="67" w:name="_Toc6512"/>
      <w:bookmarkStart w:id="68" w:name="_Toc13816"/>
      <w:r>
        <w:rPr>
          <w:rFonts w:hint="eastAsia"/>
          <w:lang w:val="en-US" w:eastAsia="zh-CN"/>
        </w:rPr>
        <w:t>免税票据申请</w:t>
      </w:r>
      <w:bookmarkEnd w:id="67"/>
      <w:bookmarkEnd w:id="68"/>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cstheme="minorBidi"/>
          <w:kern w:val="2"/>
          <w:sz w:val="21"/>
          <w:szCs w:val="24"/>
          <w:lang w:val="en-US" w:eastAsia="zh-CN" w:bidi="ar-SA"/>
        </w:rPr>
        <w:t>复翼科研管理软件</w:t>
      </w:r>
      <w:r>
        <w:rPr>
          <w:rFonts w:hint="eastAsia" w:asciiTheme="minorAscii" w:hAnsiTheme="minorAscii" w:eastAsiaTheme="minorEastAsia" w:cstheme="minorBidi"/>
          <w:kern w:val="2"/>
          <w:sz w:val="21"/>
          <w:szCs w:val="24"/>
          <w:lang w:val="en-US" w:eastAsia="zh-CN" w:bidi="ar-SA"/>
        </w:rPr>
        <w:t>开具免税票据，请先确定是否满足以下几点：</w:t>
      </w:r>
      <w:r>
        <w:rPr>
          <w:rFonts w:hint="eastAsia" w:cstheme="minorBidi"/>
          <w:kern w:val="2"/>
          <w:sz w:val="21"/>
          <w:szCs w:val="24"/>
          <w:lang w:val="en-US" w:eastAsia="zh-CN" w:bidi="ar-SA"/>
        </w:rPr>
        <w:t>①</w:t>
      </w:r>
      <w:r>
        <w:rPr>
          <w:rFonts w:hint="eastAsia" w:asciiTheme="minorAscii" w:hAnsiTheme="minorAscii" w:eastAsiaTheme="minorEastAsia" w:cstheme="minorBidi"/>
          <w:kern w:val="2"/>
          <w:sz w:val="21"/>
          <w:szCs w:val="24"/>
          <w:lang w:val="en-US" w:eastAsia="zh-CN" w:bidi="ar-SA"/>
        </w:rPr>
        <w:t>项目是否成功办理免税；</w:t>
      </w:r>
      <w:r>
        <w:rPr>
          <w:rFonts w:hint="eastAsia" w:cstheme="minorBidi"/>
          <w:kern w:val="2"/>
          <w:sz w:val="21"/>
          <w:szCs w:val="24"/>
          <w:lang w:val="en-US" w:eastAsia="zh-CN" w:bidi="ar-SA"/>
        </w:rPr>
        <w:t>②</w:t>
      </w:r>
      <w:r>
        <w:rPr>
          <w:rFonts w:hint="eastAsia" w:asciiTheme="minorAscii" w:hAnsiTheme="minorAscii" w:cstheme="minorBidi"/>
          <w:kern w:val="2"/>
          <w:sz w:val="21"/>
          <w:szCs w:val="24"/>
          <w:lang w:val="en-US" w:eastAsia="zh-CN" w:bidi="ar-SA"/>
        </w:rPr>
        <w:t>复翼科研管理软件</w:t>
      </w:r>
      <w:r>
        <w:rPr>
          <w:rFonts w:hint="eastAsia" w:asciiTheme="minorAscii" w:hAnsiTheme="minorAscii" w:eastAsiaTheme="minorEastAsia" w:cstheme="minorBidi"/>
          <w:kern w:val="2"/>
          <w:sz w:val="21"/>
          <w:szCs w:val="24"/>
          <w:lang w:val="en-US" w:eastAsia="zh-CN" w:bidi="ar-SA"/>
        </w:rPr>
        <w:t>，是否绑定合同免税信息。详细流程：</w:t>
      </w:r>
    </w:p>
    <w:p>
      <w:pPr>
        <w:pStyle w:val="20"/>
        <w:spacing w:line="312" w:lineRule="auto"/>
        <w:ind w:left="80" w:leftChars="38" w:firstLine="420" w:firstLineChars="200"/>
        <w:rPr>
          <w:rFonts w:ascii="Calibri" w:hAnsi="Calibri" w:eastAsia="仿宋" w:cs="Calibri"/>
          <w:color w:val="000000"/>
          <w:kern w:val="0"/>
          <w:sz w:val="28"/>
          <w:szCs w:val="28"/>
        </w:rPr>
      </w:pPr>
      <w:r>
        <w:rPr>
          <w:rFonts w:hint="eastAsia" w:cstheme="minorBidi"/>
          <w:kern w:val="2"/>
          <w:sz w:val="21"/>
          <w:szCs w:val="24"/>
          <w:lang w:val="en-US" w:eastAsia="zh-CN" w:bidi="ar-SA"/>
        </w:rPr>
        <w:t>（1）</w:t>
      </w:r>
      <w:r>
        <w:rPr>
          <w:rFonts w:hint="eastAsia" w:asciiTheme="minorAscii" w:hAnsiTheme="minorAscii" w:eastAsiaTheme="minorEastAsia" w:cstheme="minorBidi"/>
          <w:kern w:val="2"/>
          <w:sz w:val="21"/>
          <w:szCs w:val="24"/>
          <w:lang w:val="en-US" w:eastAsia="zh-CN" w:bidi="ar-SA"/>
        </w:rPr>
        <w:t>免税绑定：横向项目→开票管理→合同免税管理，选择免税项目，点击</w:t>
      </w:r>
      <w:r>
        <w:rPr>
          <w:rFonts w:hint="eastAsia" w:asciiTheme="minorAscii" w:hAnsiTheme="minorAscii" w:cstheme="minorBidi"/>
          <w:kern w:val="2"/>
          <w:sz w:val="21"/>
          <w:szCs w:val="24"/>
          <w:lang w:val="en-US" w:eastAsia="zh-CN" w:bidi="ar-SA"/>
        </w:rPr>
        <w:t>“绑定”</w:t>
      </w:r>
      <w:r>
        <w:rPr>
          <w:rFonts w:hint="eastAsia" w:asciiTheme="minorAscii" w:hAnsiTheme="minorAscii" w:eastAsiaTheme="minorEastAsia" w:cstheme="minorBidi"/>
          <w:kern w:val="2"/>
          <w:sz w:val="21"/>
          <w:szCs w:val="24"/>
          <w:lang w:val="en-US" w:eastAsia="zh-CN" w:bidi="ar-SA"/>
        </w:rPr>
        <w:t>按钮，进入合同免税信息查询页面。</w:t>
      </w:r>
    </w:p>
    <w:p>
      <w:pPr>
        <w:pStyle w:val="20"/>
        <w:spacing w:line="312" w:lineRule="auto"/>
        <w:ind w:left="0" w:leftChars="0" w:firstLine="420" w:firstLineChars="200"/>
        <w:rPr>
          <w:rFonts w:ascii="Calibri" w:hAnsi="Calibri" w:eastAsia="仿宋" w:cs="Calibri"/>
          <w:color w:val="000000"/>
          <w:kern w:val="0"/>
          <w:sz w:val="28"/>
          <w:szCs w:val="28"/>
        </w:rPr>
      </w:pPr>
      <w:r>
        <w:drawing>
          <wp:inline distT="0" distB="0" distL="114300" distR="114300">
            <wp:extent cx="5262245" cy="1552575"/>
            <wp:effectExtent l="0" t="0" r="14605" b="9525"/>
            <wp:docPr id="33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92"/>
                    <pic:cNvPicPr>
                      <a:picLocks noChangeAspect="1"/>
                    </pic:cNvPicPr>
                  </pic:nvPicPr>
                  <pic:blipFill>
                    <a:blip r:embed="rId88"/>
                    <a:stretch>
                      <a:fillRect/>
                    </a:stretch>
                  </pic:blipFill>
                  <pic:spPr>
                    <a:xfrm>
                      <a:off x="0" y="0"/>
                      <a:ext cx="5262245" cy="1552575"/>
                    </a:xfrm>
                    <a:prstGeom prst="rect">
                      <a:avLst/>
                    </a:prstGeom>
                    <a:noFill/>
                    <a:ln>
                      <a:noFill/>
                    </a:ln>
                  </pic:spPr>
                </pic:pic>
              </a:graphicData>
            </a:graphic>
          </wp:inline>
        </w:drawing>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（2）输入唯一的16位合同编号，查询对应项目免税信息，将‘未绑定’数据，绑定即可。</w:t>
      </w:r>
    </w:p>
    <w:p>
      <w:pPr>
        <w:pStyle w:val="20"/>
        <w:spacing w:line="312" w:lineRule="auto"/>
        <w:ind w:left="0" w:leftChars="0" w:firstLine="420" w:firstLineChars="200"/>
        <w:rPr>
          <w:rFonts w:ascii="Calibri" w:hAnsi="Calibri" w:eastAsia="仿宋" w:cs="Calibri"/>
          <w:color w:val="000000"/>
          <w:kern w:val="0"/>
          <w:sz w:val="28"/>
          <w:szCs w:val="28"/>
        </w:rPr>
      </w:pPr>
      <w:r>
        <w:drawing>
          <wp:inline distT="0" distB="0" distL="114300" distR="114300">
            <wp:extent cx="5264150" cy="2387600"/>
            <wp:effectExtent l="0" t="0" r="12700" b="12700"/>
            <wp:docPr id="33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93"/>
                    <pic:cNvPicPr>
                      <a:picLocks noChangeAspect="1"/>
                    </pic:cNvPicPr>
                  </pic:nvPicPr>
                  <pic:blipFill>
                    <a:blip r:embed="rId89"/>
                    <a:stretch>
                      <a:fillRect/>
                    </a:stretch>
                  </pic:blipFill>
                  <pic:spPr>
                    <a:xfrm>
                      <a:off x="0" y="0"/>
                      <a:ext cx="5264150" cy="2387600"/>
                    </a:xfrm>
                    <a:prstGeom prst="rect">
                      <a:avLst/>
                    </a:prstGeom>
                    <a:noFill/>
                    <a:ln>
                      <a:noFill/>
                    </a:ln>
                  </pic:spPr>
                </pic:pic>
              </a:graphicData>
            </a:graphic>
          </wp:inline>
        </w:drawing>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（3）免税信息绑定完成后，请走正常开票流程，选择免税开票内容，即可开具免税票据。</w:t>
      </w:r>
    </w:p>
    <w:p>
      <w:pPr>
        <w:pStyle w:val="4"/>
        <w:bidi w:val="0"/>
        <w:rPr>
          <w:rFonts w:hint="eastAsia"/>
          <w:lang w:val="en-US" w:eastAsia="zh-CN"/>
        </w:rPr>
      </w:pPr>
      <w:bookmarkStart w:id="69" w:name="_Toc29367"/>
      <w:bookmarkStart w:id="70" w:name="_Toc16333"/>
      <w:r>
        <w:rPr>
          <w:rFonts w:hint="eastAsia"/>
          <w:lang w:val="en-US" w:eastAsia="zh-CN"/>
        </w:rPr>
        <w:t>票据退回/遗失及重开业务</w:t>
      </w:r>
      <w:bookmarkEnd w:id="69"/>
      <w:bookmarkEnd w:id="70"/>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cstheme="minorBidi"/>
          <w:kern w:val="2"/>
          <w:sz w:val="21"/>
          <w:szCs w:val="24"/>
          <w:lang w:val="en-US" w:eastAsia="zh-CN" w:bidi="ar-SA"/>
        </w:rPr>
        <w:t>（1）</w:t>
      </w:r>
      <w:r>
        <w:rPr>
          <w:rFonts w:hint="eastAsia" w:asciiTheme="minorAscii" w:hAnsiTheme="minorAscii" w:eastAsiaTheme="minorEastAsia" w:cstheme="minorBidi"/>
          <w:kern w:val="2"/>
          <w:sz w:val="21"/>
          <w:szCs w:val="24"/>
          <w:lang w:val="en-US" w:eastAsia="zh-CN" w:bidi="ar-SA"/>
        </w:rPr>
        <w:t>票据退回申请：</w:t>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横向项目/纵向项目→开票管理→票据退回和遗失→票据退回。</w:t>
      </w:r>
    </w:p>
    <w:p>
      <w:pPr>
        <w:pStyle w:val="20"/>
        <w:spacing w:line="312" w:lineRule="auto"/>
        <w:ind w:left="80" w:leftChars="38" w:firstLine="420" w:firstLineChars="200"/>
        <w:rPr>
          <w:rFonts w:hint="default"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开票完成后，发现票据信息有误，需退回的。进入‘票据退回和遗失’业务模块，选择待退回票据，填写退回原因，打印《发票退回处理申请单》签字、盖章后，连同原发票，交财务处</w:t>
      </w:r>
      <w:r>
        <w:rPr>
          <w:rFonts w:hint="eastAsia" w:cstheme="minorBidi"/>
          <w:kern w:val="2"/>
          <w:sz w:val="21"/>
          <w:szCs w:val="24"/>
          <w:lang w:val="en-US" w:eastAsia="zh-CN" w:bidi="ar-SA"/>
        </w:rPr>
        <w:t>办理业务</w:t>
      </w:r>
      <w:r>
        <w:rPr>
          <w:rFonts w:hint="eastAsia" w:asciiTheme="minorAscii" w:hAnsiTheme="minorAscii" w:eastAsiaTheme="minorEastAsia" w:cstheme="minorBidi"/>
          <w:kern w:val="2"/>
          <w:sz w:val="21"/>
          <w:szCs w:val="24"/>
          <w:lang w:val="en-US" w:eastAsia="zh-CN" w:bidi="ar-SA"/>
        </w:rPr>
        <w:t>。</w:t>
      </w:r>
      <w:r>
        <w:rPr>
          <w:rFonts w:hint="eastAsia" w:asciiTheme="minorAscii" w:hAnsiTheme="minorAscii" w:cstheme="minorBidi"/>
          <w:kern w:val="2"/>
          <w:sz w:val="21"/>
          <w:szCs w:val="24"/>
          <w:lang w:val="en-US" w:eastAsia="zh-CN" w:bidi="ar-SA"/>
        </w:rPr>
        <w:tab/>
      </w:r>
    </w:p>
    <w:p>
      <w:pPr>
        <w:pStyle w:val="20"/>
        <w:tabs>
          <w:tab w:val="left" w:pos="1474"/>
        </w:tabs>
        <w:spacing w:line="417" w:lineRule="auto"/>
        <w:ind w:left="0" w:leftChars="0" w:firstLine="420" w:firstLineChars="200"/>
        <w:jc w:val="left"/>
      </w:pPr>
      <w:r>
        <w:drawing>
          <wp:inline distT="0" distB="0" distL="114300" distR="114300">
            <wp:extent cx="5273040" cy="2364105"/>
            <wp:effectExtent l="0" t="0" r="3810" b="17145"/>
            <wp:docPr id="33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94"/>
                    <pic:cNvPicPr>
                      <a:picLocks noChangeAspect="1"/>
                    </pic:cNvPicPr>
                  </pic:nvPicPr>
                  <pic:blipFill>
                    <a:blip r:embed="rId90"/>
                    <a:stretch>
                      <a:fillRect/>
                    </a:stretch>
                  </pic:blipFill>
                  <pic:spPr>
                    <a:xfrm>
                      <a:off x="0" y="0"/>
                      <a:ext cx="5273040" cy="2364105"/>
                    </a:xfrm>
                    <a:prstGeom prst="rect">
                      <a:avLst/>
                    </a:prstGeom>
                    <a:noFill/>
                    <a:ln>
                      <a:noFill/>
                    </a:ln>
                  </pic:spPr>
                </pic:pic>
              </a:graphicData>
            </a:graphic>
          </wp:inline>
        </w:drawing>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cstheme="minorBidi"/>
          <w:kern w:val="2"/>
          <w:sz w:val="21"/>
          <w:szCs w:val="24"/>
          <w:lang w:val="en-US" w:eastAsia="zh-CN" w:bidi="ar-SA"/>
        </w:rPr>
        <w:t>（2）</w:t>
      </w:r>
      <w:r>
        <w:rPr>
          <w:rFonts w:hint="eastAsia" w:asciiTheme="minorAscii" w:hAnsiTheme="minorAscii" w:eastAsiaTheme="minorEastAsia" w:cstheme="minorBidi"/>
          <w:kern w:val="2"/>
          <w:sz w:val="21"/>
          <w:szCs w:val="24"/>
          <w:lang w:val="en-US" w:eastAsia="zh-CN" w:bidi="ar-SA"/>
        </w:rPr>
        <w:t>票据退回重开：</w:t>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横向项目/纵向项目→开票管理→票据退回和遗失→票据退回→重开票。</w:t>
      </w:r>
    </w:p>
    <w:p>
      <w:pPr>
        <w:pStyle w:val="20"/>
        <w:spacing w:line="312" w:lineRule="auto"/>
        <w:ind w:left="80" w:leftChars="38" w:firstLine="420" w:firstLineChars="200"/>
        <w:rPr>
          <w:rFonts w:hint="eastAsia" w:asciiTheme="minorAscii" w:hAnsiTheme="minorAscii"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若票据退回，需重开的，将票据退回业务流程完成后，返回至‘开票管理-开票申请及重开票’，找到原票据申请数据，点击</w:t>
      </w:r>
      <w:r>
        <w:rPr>
          <w:rFonts w:hint="eastAsia" w:asciiTheme="minorAscii" w:hAnsiTheme="minorAscii" w:cstheme="minorBidi"/>
          <w:kern w:val="2"/>
          <w:sz w:val="21"/>
          <w:szCs w:val="24"/>
          <w:lang w:val="en-US" w:eastAsia="zh-CN" w:bidi="ar-SA"/>
        </w:rPr>
        <w:t>“</w:t>
      </w:r>
      <w:r>
        <w:rPr>
          <w:rFonts w:hint="eastAsia" w:asciiTheme="minorAscii" w:hAnsiTheme="minorAscii" w:eastAsiaTheme="minorEastAsia" w:cstheme="minorBidi"/>
          <w:kern w:val="2"/>
          <w:sz w:val="21"/>
          <w:szCs w:val="24"/>
          <w:lang w:val="en-US" w:eastAsia="zh-CN" w:bidi="ar-SA"/>
        </w:rPr>
        <w:t>重开</w:t>
      </w:r>
      <w:r>
        <w:rPr>
          <w:rFonts w:hint="eastAsia" w:asciiTheme="minorAscii" w:hAnsiTheme="minorAscii" w:cstheme="minorBidi"/>
          <w:kern w:val="2"/>
          <w:sz w:val="21"/>
          <w:szCs w:val="24"/>
          <w:lang w:val="en-US" w:eastAsia="zh-CN" w:bidi="ar-SA"/>
        </w:rPr>
        <w:t>”</w:t>
      </w:r>
      <w:r>
        <w:rPr>
          <w:rFonts w:hint="eastAsia" w:asciiTheme="minorAscii" w:hAnsiTheme="minorAscii" w:eastAsiaTheme="minorEastAsia" w:cstheme="minorBidi"/>
          <w:kern w:val="2"/>
          <w:sz w:val="21"/>
          <w:szCs w:val="24"/>
          <w:lang w:val="en-US" w:eastAsia="zh-CN" w:bidi="ar-SA"/>
        </w:rPr>
        <w:t>按钮，填写新的开票信息，直至重开发票即可。</w:t>
      </w:r>
      <w:r>
        <w:rPr>
          <w:rFonts w:hint="eastAsia" w:asciiTheme="minorAscii" w:hAnsiTheme="minorAscii" w:cstheme="minorBidi"/>
          <w:kern w:val="2"/>
          <w:sz w:val="21"/>
          <w:szCs w:val="24"/>
          <w:lang w:val="en-US" w:eastAsia="zh-CN" w:bidi="ar-SA"/>
        </w:rPr>
        <w:t xml:space="preserve">                    </w:t>
      </w:r>
    </w:p>
    <w:p>
      <w:pPr>
        <w:pStyle w:val="20"/>
        <w:spacing w:line="312" w:lineRule="auto"/>
        <w:ind w:left="0" w:leftChars="0" w:firstLine="420" w:firstLineChars="200"/>
        <w:rPr>
          <w:rFonts w:ascii="Calibri" w:hAnsi="Calibri" w:eastAsia="仿宋" w:cs="Calibri"/>
          <w:color w:val="000000"/>
          <w:kern w:val="0"/>
          <w:sz w:val="28"/>
          <w:szCs w:val="28"/>
        </w:rPr>
      </w:pPr>
      <w:r>
        <w:drawing>
          <wp:inline distT="0" distB="0" distL="114300" distR="114300">
            <wp:extent cx="5262880" cy="2222500"/>
            <wp:effectExtent l="0" t="0" r="13970" b="6350"/>
            <wp:docPr id="33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96"/>
                    <pic:cNvPicPr>
                      <a:picLocks noChangeAspect="1"/>
                    </pic:cNvPicPr>
                  </pic:nvPicPr>
                  <pic:blipFill>
                    <a:blip r:embed="rId91"/>
                    <a:stretch>
                      <a:fillRect/>
                    </a:stretch>
                  </pic:blipFill>
                  <pic:spPr>
                    <a:xfrm>
                      <a:off x="0" y="0"/>
                      <a:ext cx="5262880" cy="2222500"/>
                    </a:xfrm>
                    <a:prstGeom prst="rect">
                      <a:avLst/>
                    </a:prstGeom>
                    <a:noFill/>
                    <a:ln>
                      <a:noFill/>
                    </a:ln>
                  </pic:spPr>
                </pic:pic>
              </a:graphicData>
            </a:graphic>
          </wp:inline>
        </w:drawing>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cstheme="minorBidi"/>
          <w:kern w:val="2"/>
          <w:sz w:val="21"/>
          <w:szCs w:val="24"/>
          <w:lang w:val="en-US" w:eastAsia="zh-CN" w:bidi="ar-SA"/>
        </w:rPr>
        <w:t>（3）</w:t>
      </w:r>
      <w:r>
        <w:rPr>
          <w:rFonts w:hint="eastAsia" w:asciiTheme="minorAscii" w:hAnsiTheme="minorAscii" w:eastAsiaTheme="minorEastAsia" w:cstheme="minorBidi"/>
          <w:kern w:val="2"/>
          <w:sz w:val="21"/>
          <w:szCs w:val="24"/>
          <w:lang w:val="en-US" w:eastAsia="zh-CN" w:bidi="ar-SA"/>
        </w:rPr>
        <w:t>票据遗失申请：</w:t>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横向项目/纵向项目→开票管理→票据退回和遗失→票据遗失。</w:t>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开票完成后，票据遗失的。进入‘票据退回和遗失’业务模块，选择遗失票据，填写遗失信息，打印《发票遗失处理申请单》，签字、盖章后，连同原发票，交财务办公室。遗失票据按照票据相关管理办法执行。</w:t>
      </w:r>
    </w:p>
    <w:p>
      <w:pPr>
        <w:pStyle w:val="2"/>
        <w:bidi w:val="0"/>
      </w:pPr>
      <w:bookmarkStart w:id="71" w:name="_Toc464203535"/>
      <w:bookmarkStart w:id="72" w:name="_Toc11273"/>
      <w:bookmarkStart w:id="73" w:name="_Toc24030"/>
      <w:r>
        <w:rPr>
          <w:rFonts w:hint="eastAsia"/>
          <w:lang w:val="en-US" w:eastAsia="zh-CN"/>
        </w:rPr>
        <w:t>横向</w:t>
      </w:r>
      <w:r>
        <w:t>项目</w:t>
      </w:r>
      <w:bookmarkEnd w:id="71"/>
      <w:bookmarkEnd w:id="72"/>
      <w:bookmarkEnd w:id="73"/>
    </w:p>
    <w:p>
      <w:pPr>
        <w:ind w:firstLine="420" w:firstLineChars="200"/>
      </w:pPr>
      <w:r>
        <w:drawing>
          <wp:inline distT="0" distB="0" distL="114300" distR="114300">
            <wp:extent cx="1828800" cy="952500"/>
            <wp:effectExtent l="0" t="0" r="0" b="0"/>
            <wp:docPr id="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
                    <pic:cNvPicPr>
                      <a:picLocks noChangeAspect="1"/>
                    </pic:cNvPicPr>
                  </pic:nvPicPr>
                  <pic:blipFill>
                    <a:blip r:embed="rId92"/>
                    <a:stretch>
                      <a:fillRect/>
                    </a:stretch>
                  </pic:blipFill>
                  <pic:spPr>
                    <a:xfrm>
                      <a:off x="0" y="0"/>
                      <a:ext cx="1828800" cy="95250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横向项目下有三块主要功能模块，项目管理，到款管理，开票管理。</w:t>
      </w:r>
    </w:p>
    <w:p>
      <w:pPr>
        <w:spacing w:line="360" w:lineRule="auto"/>
        <w:ind w:firstLine="420" w:firstLineChars="200"/>
        <w:rPr>
          <w:rFonts w:hint="eastAsia"/>
          <w:lang w:val="en-US" w:eastAsia="zh-CN"/>
        </w:rPr>
      </w:pPr>
      <w:r>
        <w:rPr>
          <w:rFonts w:hint="eastAsia"/>
          <w:lang w:val="en-US" w:eastAsia="zh-CN"/>
        </w:rPr>
        <w:t>（1）项目管理功能模块有：</w:t>
      </w:r>
    </w:p>
    <w:p>
      <w:pPr>
        <w:ind w:firstLine="420" w:firstLineChars="200"/>
      </w:pPr>
      <w:r>
        <w:drawing>
          <wp:inline distT="0" distB="0" distL="114300" distR="114300">
            <wp:extent cx="1809750" cy="3133725"/>
            <wp:effectExtent l="0" t="0" r="0" b="9525"/>
            <wp:docPr id="2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3"/>
                    <pic:cNvPicPr>
                      <a:picLocks noChangeAspect="1"/>
                    </pic:cNvPicPr>
                  </pic:nvPicPr>
                  <pic:blipFill>
                    <a:blip r:embed="rId93"/>
                    <a:stretch>
                      <a:fillRect/>
                    </a:stretch>
                  </pic:blipFill>
                  <pic:spPr>
                    <a:xfrm>
                      <a:off x="0" y="0"/>
                      <a:ext cx="1809750" cy="313372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（2）到款管理功能模块有：</w:t>
      </w:r>
    </w:p>
    <w:p>
      <w:pPr>
        <w:ind w:firstLine="420" w:firstLineChars="200"/>
      </w:pPr>
      <w:r>
        <w:drawing>
          <wp:inline distT="0" distB="0" distL="114300" distR="114300">
            <wp:extent cx="1628775" cy="933450"/>
            <wp:effectExtent l="0" t="0" r="9525"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8"/>
                    <a:stretch>
                      <a:fillRect/>
                    </a:stretch>
                  </pic:blipFill>
                  <pic:spPr>
                    <a:xfrm>
                      <a:off x="0" y="0"/>
                      <a:ext cx="1628775" cy="933450"/>
                    </a:xfrm>
                    <a:prstGeom prst="rect">
                      <a:avLst/>
                    </a:prstGeom>
                    <a:noFill/>
                    <a:ln>
                      <a:noFill/>
                    </a:ln>
                  </pic:spPr>
                </pic:pic>
              </a:graphicData>
            </a:graphic>
          </wp:inline>
        </w:drawing>
      </w:r>
    </w:p>
    <w:p>
      <w:pPr>
        <w:ind w:firstLine="420" w:firstLineChars="200"/>
        <w:rPr>
          <w:rFonts w:hint="eastAsia" w:ascii="华文中宋" w:hAnsi="华文中宋" w:eastAsia="华文中宋"/>
          <w:sz w:val="24"/>
          <w:szCs w:val="24"/>
          <w:lang w:eastAsia="zh-CN"/>
        </w:rPr>
      </w:pPr>
      <w:r>
        <w:rPr>
          <w:rFonts w:hint="eastAsia"/>
          <w:lang w:val="en-US" w:eastAsia="zh-CN"/>
        </w:rPr>
        <w:t>（3）开票管理功能有：</w:t>
      </w:r>
    </w:p>
    <w:p>
      <w:pPr>
        <w:ind w:firstLine="420" w:firstLineChars="200"/>
        <w:rPr>
          <w:rFonts w:hint="eastAsia" w:ascii="华文中宋" w:hAnsi="华文中宋" w:eastAsia="华文中宋"/>
          <w:sz w:val="24"/>
          <w:szCs w:val="24"/>
          <w:lang w:eastAsia="zh-CN"/>
        </w:rPr>
      </w:pPr>
      <w:r>
        <w:drawing>
          <wp:inline distT="0" distB="0" distL="114300" distR="114300">
            <wp:extent cx="1819275" cy="1295400"/>
            <wp:effectExtent l="0" t="0" r="9525" b="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9"/>
                    <a:stretch>
                      <a:fillRect/>
                    </a:stretch>
                  </pic:blipFill>
                  <pic:spPr>
                    <a:xfrm>
                      <a:off x="0" y="0"/>
                      <a:ext cx="1819275" cy="1295400"/>
                    </a:xfrm>
                    <a:prstGeom prst="rect">
                      <a:avLst/>
                    </a:prstGeom>
                    <a:noFill/>
                    <a:ln>
                      <a:noFill/>
                    </a:ln>
                  </pic:spPr>
                </pic:pic>
              </a:graphicData>
            </a:graphic>
          </wp:inline>
        </w:drawing>
      </w:r>
    </w:p>
    <w:p>
      <w:pPr>
        <w:pStyle w:val="3"/>
        <w:bidi w:val="0"/>
        <w:rPr>
          <w:rFonts w:hint="eastAsia"/>
          <w:lang w:val="en-US" w:eastAsia="zh-CN"/>
        </w:rPr>
      </w:pPr>
      <w:bookmarkStart w:id="74" w:name="_Toc11693"/>
      <w:r>
        <w:rPr>
          <w:rFonts w:hint="eastAsia"/>
          <w:lang w:val="en-US" w:eastAsia="zh-CN"/>
        </w:rPr>
        <w:t>经费本号补录</w:t>
      </w:r>
      <w:bookmarkEnd w:id="74"/>
    </w:p>
    <w:p>
      <w:pPr>
        <w:spacing w:line="360" w:lineRule="auto"/>
        <w:ind w:firstLine="420" w:firstLineChars="200"/>
        <w:rPr>
          <w:rFonts w:hint="eastAsia"/>
          <w:lang w:val="en-US" w:eastAsia="zh-CN"/>
        </w:rPr>
      </w:pPr>
      <w:r>
        <w:rPr>
          <w:rFonts w:hint="eastAsia"/>
          <w:lang w:val="en-US" w:eastAsia="zh-CN"/>
        </w:rPr>
        <w:t>“经费本号补录”，主要是针对已上款老项目，如何与财务经费本相关联的功能操作。</w:t>
      </w:r>
    </w:p>
    <w:p>
      <w:pPr>
        <w:spacing w:line="360" w:lineRule="auto"/>
        <w:ind w:firstLine="420" w:firstLineChars="200"/>
        <w:rPr>
          <w:rFonts w:hint="eastAsia" w:ascii="华文中宋" w:hAnsi="华文中宋" w:eastAsia="华文中宋"/>
          <w:color w:val="FF0000"/>
          <w:sz w:val="22"/>
          <w:szCs w:val="22"/>
          <w:vertAlign w:val="subscript"/>
          <w:lang w:eastAsia="zh-CN"/>
        </w:rPr>
      </w:pPr>
      <w:r>
        <w:rPr>
          <w:rFonts w:hint="eastAsia"/>
          <w:lang w:val="en-US" w:eastAsia="zh-CN"/>
        </w:rPr>
        <w:t>“无对应经费本号”，是指老项目状态（通过，但无预算）做无对应经费本号；根据系统提示填写预算后，变成新项目；再到款上账后由财务立项，分配经费本；（如果有经费本，无意做了无对应经费本号，那么需要联系超级管理员恢复其为“待补录”的状态）</w:t>
      </w:r>
    </w:p>
    <w:p>
      <w:pPr>
        <w:spacing w:line="360" w:lineRule="auto"/>
        <w:ind w:firstLine="420" w:firstLineChars="200"/>
        <w:rPr>
          <w:rFonts w:hint="eastAsia"/>
          <w:lang w:val="en-US" w:eastAsia="zh-CN"/>
        </w:rPr>
      </w:pPr>
      <w:r>
        <w:rPr>
          <w:rFonts w:hint="eastAsia"/>
          <w:lang w:val="en-US" w:eastAsia="zh-CN"/>
        </w:rPr>
        <w:t>操作流程：选择左侧菜单“经费本号补录”，进入项目信息补录界面。</w:t>
      </w:r>
    </w:p>
    <w:p>
      <w:pPr>
        <w:spacing w:line="360" w:lineRule="auto"/>
        <w:ind w:firstLine="420" w:firstLineChars="200"/>
        <w:rPr>
          <w:rFonts w:hint="eastAsia"/>
          <w:lang w:val="en-US" w:eastAsia="zh-CN"/>
        </w:rPr>
      </w:pPr>
      <w:r>
        <w:rPr>
          <w:rFonts w:hint="eastAsia"/>
          <w:lang w:val="en-US" w:eastAsia="zh-CN"/>
        </w:rPr>
        <w:t>点击相关项目补录，进入财务项目号补录页面。点击项目名称和负责人，可以查看详细信息。</w:t>
      </w:r>
    </w:p>
    <w:p>
      <w:pPr>
        <w:spacing w:line="360" w:lineRule="auto"/>
        <w:ind w:firstLine="420" w:firstLineChars="200"/>
      </w:pPr>
      <w:r>
        <w:drawing>
          <wp:inline distT="0" distB="0" distL="114300" distR="114300">
            <wp:extent cx="5264785" cy="1560830"/>
            <wp:effectExtent l="0" t="0" r="12065"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0"/>
                    <a:stretch>
                      <a:fillRect/>
                    </a:stretch>
                  </pic:blipFill>
                  <pic:spPr>
                    <a:xfrm>
                      <a:off x="0" y="0"/>
                      <a:ext cx="5264785" cy="156083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（2）财务项目号补录页面可看见该项目负责人的所有经费本号，请谨慎选择。选择项目点击保存按钮，可以关联立项项目和财务项目，该立项项目在信息补录界面就会有相对应的财务经费号。</w:t>
      </w:r>
    </w:p>
    <w:p>
      <w:pPr>
        <w:spacing w:line="360" w:lineRule="auto"/>
        <w:ind w:firstLine="420" w:firstLineChars="200"/>
      </w:pPr>
      <w:r>
        <w:drawing>
          <wp:inline distT="0" distB="0" distL="114300" distR="114300">
            <wp:extent cx="5264150" cy="2395855"/>
            <wp:effectExtent l="0" t="0" r="12700" b="444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1"/>
                    <a:stretch>
                      <a:fillRect/>
                    </a:stretch>
                  </pic:blipFill>
                  <pic:spPr>
                    <a:xfrm>
                      <a:off x="0" y="0"/>
                      <a:ext cx="5264150" cy="2395855"/>
                    </a:xfrm>
                    <a:prstGeom prst="rect">
                      <a:avLst/>
                    </a:prstGeom>
                    <a:noFill/>
                    <a:ln>
                      <a:noFill/>
                    </a:ln>
                  </pic:spPr>
                </pic:pic>
              </a:graphicData>
            </a:graphic>
          </wp:inline>
        </w:drawing>
      </w:r>
    </w:p>
    <w:p>
      <w:pPr>
        <w:pStyle w:val="3"/>
        <w:bidi w:val="0"/>
        <w:rPr>
          <w:rFonts w:hint="eastAsia"/>
          <w:lang w:val="en-US" w:eastAsia="zh-CN"/>
        </w:rPr>
      </w:pPr>
      <w:bookmarkStart w:id="75" w:name="_Toc27178"/>
      <w:r>
        <w:rPr>
          <w:rFonts w:hint="eastAsia"/>
          <w:lang w:val="en-US" w:eastAsia="zh-CN"/>
        </w:rPr>
        <w:t>项目立项</w:t>
      </w:r>
      <w:bookmarkEnd w:id="75"/>
    </w:p>
    <w:p>
      <w:pPr>
        <w:spacing w:line="360" w:lineRule="auto"/>
        <w:ind w:firstLine="420" w:firstLineChars="200"/>
        <w:rPr>
          <w:rFonts w:hint="eastAsia"/>
          <w:lang w:val="en-US" w:eastAsia="zh-CN"/>
        </w:rPr>
      </w:pPr>
      <w:r>
        <w:rPr>
          <w:rFonts w:hint="eastAsia"/>
          <w:lang w:val="en-US" w:eastAsia="zh-CN"/>
        </w:rPr>
        <w:t>立项申请的流程如下所示：（其中老项目，是不需要填写预算的，只要去绑定经费本就行；如没有经费本，则需要由超级管理员将项目由老项目转新项目，科研人员再去补录预算信息）</w:t>
      </w:r>
    </w:p>
    <w:p>
      <w:pPr>
        <w:spacing w:line="360" w:lineRule="auto"/>
        <w:ind w:firstLine="480" w:firstLineChars="200"/>
        <w:rPr>
          <w:rFonts w:ascii="华文中宋" w:hAnsi="华文中宋" w:eastAsia="华文中宋"/>
          <w:sz w:val="24"/>
          <w:szCs w:val="24"/>
        </w:rPr>
      </w:pPr>
      <w:r>
        <w:rPr>
          <w:rFonts w:ascii="华文中宋" w:hAnsi="华文中宋" w:eastAsia="华文中宋"/>
          <w:sz w:val="24"/>
          <w:szCs w:val="24"/>
        </w:rPr>
        <mc:AlternateContent>
          <mc:Choice Requires="wpc">
            <w:drawing>
              <wp:inline distT="0" distB="0" distL="114300" distR="114300">
                <wp:extent cx="5274310" cy="2232025"/>
                <wp:effectExtent l="0" t="0" r="0" b="0"/>
                <wp:docPr id="69" name="画布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71" name="圆角矩形 64"/>
                        <wps:cNvSpPr/>
                        <wps:spPr>
                          <a:xfrm>
                            <a:off x="1884904" y="97301"/>
                            <a:ext cx="1305602" cy="304803"/>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cs="Times New Roman"/>
                                  <w:sz w:val="21"/>
                                  <w:szCs w:val="21"/>
                                </w:rPr>
                                <w:t>填写项目信息</w:t>
                              </w:r>
                            </w:p>
                            <w:p>
                              <w:pPr>
                                <w:pStyle w:val="16"/>
                                <w:spacing w:before="0" w:beforeAutospacing="0" w:after="0" w:afterAutospacing="0"/>
                                <w:jc w:val="center"/>
                              </w:pPr>
                              <w:r>
                                <w:rPr>
                                  <w:rFonts w:hint="eastAsia"/>
                                </w:rPr>
                                <w:t> </w:t>
                              </w:r>
                            </w:p>
                          </w:txbxContent>
                        </wps:txbx>
                        <wps:bodyPr anchor="ctr" upright="1"/>
                      </wps:wsp>
                      <wps:wsp>
                        <wps:cNvPr id="73" name="圆角矩形 65"/>
                        <wps:cNvSpPr/>
                        <wps:spPr>
                          <a:xfrm>
                            <a:off x="1884904" y="621206"/>
                            <a:ext cx="1305602" cy="304803"/>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cs="Times New Roman"/>
                                  <w:sz w:val="21"/>
                                  <w:szCs w:val="21"/>
                                </w:rPr>
                                <w:t>选择项目</w:t>
                              </w:r>
                              <w:r>
                                <w:rPr>
                                  <w:rFonts w:cs="Times New Roman"/>
                                  <w:sz w:val="21"/>
                                  <w:szCs w:val="21"/>
                                </w:rPr>
                                <w:t>成员</w:t>
                              </w:r>
                            </w:p>
                            <w:p>
                              <w:pPr>
                                <w:pStyle w:val="16"/>
                                <w:spacing w:before="0" w:beforeAutospacing="0" w:after="0" w:afterAutospacing="0"/>
                                <w:jc w:val="center"/>
                              </w:pPr>
                              <w:r>
                                <w:rPr>
                                  <w:rFonts w:hint="eastAsia"/>
                                </w:rPr>
                                <w:t> </w:t>
                              </w:r>
                            </w:p>
                          </w:txbxContent>
                        </wps:txbx>
                        <wps:bodyPr anchor="ctr" upright="1"/>
                      </wps:wsp>
                      <wps:wsp>
                        <wps:cNvPr id="75" name="圆角矩形 66"/>
                        <wps:cNvSpPr/>
                        <wps:spPr>
                          <a:xfrm>
                            <a:off x="1891030" y="1192530"/>
                            <a:ext cx="1305560" cy="30480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cs="Times New Roman"/>
                                  <w:sz w:val="21"/>
                                  <w:szCs w:val="21"/>
                                </w:rPr>
                                <w:t>填写项目预算</w:t>
                              </w:r>
                            </w:p>
                            <w:p>
                              <w:pPr>
                                <w:pStyle w:val="16"/>
                                <w:spacing w:before="0" w:beforeAutospacing="0" w:after="0" w:afterAutospacing="0"/>
                                <w:jc w:val="center"/>
                              </w:pPr>
                              <w:r>
                                <w:rPr>
                                  <w:rFonts w:hint="eastAsia"/>
                                </w:rPr>
                                <w:t> </w:t>
                              </w:r>
                            </w:p>
                          </w:txbxContent>
                        </wps:txbx>
                        <wps:bodyPr anchor="ctr" upright="1"/>
                      </wps:wsp>
                      <wps:wsp>
                        <wps:cNvPr id="76" name="圆角矩形 67"/>
                        <wps:cNvSpPr/>
                        <wps:spPr>
                          <a:xfrm>
                            <a:off x="2211705" y="1776730"/>
                            <a:ext cx="686435" cy="30480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cs="Times New Roman"/>
                                  <w:sz w:val="21"/>
                                  <w:szCs w:val="21"/>
                                </w:rPr>
                                <w:t>完成</w:t>
                              </w:r>
                            </w:p>
                            <w:p>
                              <w:pPr>
                                <w:pStyle w:val="16"/>
                                <w:spacing w:before="0" w:beforeAutospacing="0" w:after="0" w:afterAutospacing="0"/>
                                <w:jc w:val="center"/>
                              </w:pPr>
                              <w:r>
                                <w:rPr>
                                  <w:rFonts w:hint="eastAsia"/>
                                </w:rPr>
                                <w:t> </w:t>
                              </w:r>
                            </w:p>
                          </w:txbxContent>
                        </wps:txbx>
                        <wps:bodyPr anchor="ctr" upright="1"/>
                      </wps:wsp>
                      <wps:wsp>
                        <wps:cNvPr id="80" name="直接箭头连接符 68"/>
                        <wps:cNvCnPr/>
                        <wps:spPr>
                          <a:xfrm>
                            <a:off x="2537705" y="402104"/>
                            <a:ext cx="0" cy="219102"/>
                          </a:xfrm>
                          <a:prstGeom prst="straightConnector1">
                            <a:avLst/>
                          </a:prstGeom>
                          <a:ln w="6350" cap="flat" cmpd="sng">
                            <a:solidFill>
                              <a:srgbClr val="5B9BD5"/>
                            </a:solidFill>
                            <a:prstDash val="solid"/>
                            <a:miter/>
                            <a:headEnd type="none" w="med" len="med"/>
                            <a:tailEnd type="triangle" w="med" len="med"/>
                          </a:ln>
                        </wps:spPr>
                        <wps:bodyPr/>
                      </wps:wsp>
                      <wps:wsp>
                        <wps:cNvPr id="82" name="直接箭头连接符 70"/>
                        <wps:cNvCnPr>
                          <a:stCxn id="73" idx="2"/>
                          <a:endCxn id="75" idx="0"/>
                        </wps:cNvCnPr>
                        <wps:spPr>
                          <a:xfrm>
                            <a:off x="2537270" y="925989"/>
                            <a:ext cx="6350" cy="266700"/>
                          </a:xfrm>
                          <a:prstGeom prst="straightConnector1">
                            <a:avLst/>
                          </a:prstGeom>
                          <a:ln w="6350" cap="flat" cmpd="sng">
                            <a:solidFill>
                              <a:srgbClr val="5B9BD5"/>
                            </a:solidFill>
                            <a:prstDash val="solid"/>
                            <a:miter/>
                            <a:headEnd type="none" w="med" len="med"/>
                            <a:tailEnd type="triangle" w="med" len="med"/>
                          </a:ln>
                        </wps:spPr>
                        <wps:bodyPr/>
                      </wps:wsp>
                      <wps:wsp>
                        <wps:cNvPr id="84" name="直接箭头连接符 71"/>
                        <wps:cNvCnPr>
                          <a:stCxn id="75" idx="2"/>
                          <a:endCxn id="76" idx="0"/>
                        </wps:cNvCnPr>
                        <wps:spPr>
                          <a:xfrm>
                            <a:off x="2544055" y="1497520"/>
                            <a:ext cx="11430" cy="279400"/>
                          </a:xfrm>
                          <a:prstGeom prst="straightConnector1">
                            <a:avLst/>
                          </a:prstGeom>
                          <a:ln w="6350" cap="flat" cmpd="sng">
                            <a:solidFill>
                              <a:srgbClr val="5B9BD5"/>
                            </a:solidFill>
                            <a:prstDash val="solid"/>
                            <a:miter/>
                            <a:headEnd type="none" w="med" len="med"/>
                            <a:tailEnd type="triangle" w="med" len="med"/>
                          </a:ln>
                        </wps:spPr>
                        <wps:bodyPr/>
                      </wps:wsp>
                    </wpc:wpc>
                  </a:graphicData>
                </a:graphic>
              </wp:inline>
            </w:drawing>
          </mc:Choice>
          <mc:Fallback>
            <w:pict>
              <v:group id="画布 61" o:spid="_x0000_s1026" o:spt="203" style="height:175.75pt;width:415.3pt;" coordsize="5274310,2232025" editas="canvas" o:gfxdata="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">
                <o:lock v:ext="edit" aspectratio="f"/>
                <v:shape id="画布 61" o:spid="_x0000_s1026" style="position:absolute;left:0;top:0;height:2232025;width:5274310;" filled="f" stroked="f" coordsize="21600,21600" o:gfxdata="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">
                  <v:fill on="f" focussize="0,0"/>
                  <v:stroke on="f"/>
                  <v:imagedata o:title=""/>
                  <o:lock v:ext="edit" aspectratio="t"/>
                </v:shape>
                <v:roundrect id="圆角矩形 64" o:spid="_x0000_s1026" o:spt="2" style="position:absolute;left:1884904;top:97301;height:304803;width:1305602;v-text-anchor:middle;" fillcolor="#5B9BD5 [3204]" filled="t" stroked="t" coordsize="21600,21600" arcsize="0.166666666666667" o:gfxdata="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ztAaD1gAAAAUBAAAPAAAAAAAAAAEAIAAAACIA&#10;AABkcnMvZG93bnJldi54bWxQSwECFAAUAAAACACHTuJA4MdPLkQCAAB6BAAADgAAAAAAAAABACAA&#10;AAAlAQAAZHJzL2Uyb0RvYy54bWxQSwUGAAAAAAYABgBZAQAA2wU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cs="Times New Roman"/>
                            <w:sz w:val="21"/>
                            <w:szCs w:val="21"/>
                          </w:rPr>
                          <w:t>填写项目信息</w:t>
                        </w:r>
                      </w:p>
                      <w:p>
                        <w:pPr>
                          <w:pStyle w:val="16"/>
                          <w:spacing w:before="0" w:beforeAutospacing="0" w:after="0" w:afterAutospacing="0"/>
                          <w:jc w:val="center"/>
                        </w:pPr>
                        <w:r>
                          <w:rPr>
                            <w:rFonts w:hint="eastAsia"/>
                          </w:rPr>
                          <w:t> </w:t>
                        </w:r>
                      </w:p>
                    </w:txbxContent>
                  </v:textbox>
                </v:roundrect>
                <v:roundrect id="圆角矩形 65" o:spid="_x0000_s1026" o:spt="2" style="position:absolute;left:1884904;top:621206;height:304803;width:1305602;v-text-anchor:middle;" fillcolor="#5B9BD5 [3204]" filled="t" stroked="t" coordsize="21600,21600" arcsize="0.166666666666667" o:gfxdata="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ztAaD1gAAAAUBAAAPAAAAAAAAAAEAIAAA&#10;ACIAAABkcnMvZG93bnJldi54bWxQSwECFAAUAAAACACHTuJAxui5WEcCAAB7BAAADgAAAAAAAAAB&#10;ACAAAAAlAQAAZHJzL2Uyb0RvYy54bWxQSwUGAAAAAAYABgBZAQAA3gU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cs="Times New Roman"/>
                            <w:sz w:val="21"/>
                            <w:szCs w:val="21"/>
                          </w:rPr>
                          <w:t>选择项目</w:t>
                        </w:r>
                        <w:r>
                          <w:rPr>
                            <w:rFonts w:cs="Times New Roman"/>
                            <w:sz w:val="21"/>
                            <w:szCs w:val="21"/>
                          </w:rPr>
                          <w:t>成员</w:t>
                        </w:r>
                      </w:p>
                      <w:p>
                        <w:pPr>
                          <w:pStyle w:val="16"/>
                          <w:spacing w:before="0" w:beforeAutospacing="0" w:after="0" w:afterAutospacing="0"/>
                          <w:jc w:val="center"/>
                        </w:pPr>
                        <w:r>
                          <w:rPr>
                            <w:rFonts w:hint="eastAsia"/>
                          </w:rPr>
                          <w:t> </w:t>
                        </w:r>
                      </w:p>
                    </w:txbxContent>
                  </v:textbox>
                </v:roundrect>
                <v:roundrect id="圆角矩形 66" o:spid="_x0000_s1026" o:spt="2" style="position:absolute;left:1891030;top:1192530;height:304800;width:1305560;v-text-anchor:middle;" fillcolor="#5B9BD5 [3204]" filled="t" stroked="t" coordsize="21600,21600" arcsize="0.166666666666667" o:gfxdata="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O0BoPWAAAABQEAAA8AAAAAAAAAAQAgAAAAIgAA&#10;AGRycy9kb3ducmV2LnhtbFBLAQIUABQAAAAIAIdO4kB3mQGoQwIAAHwEAAAOAAAAAAAAAAEAIAAA&#10;ACUBAABkcnMvZTJvRG9jLnhtbFBLBQYAAAAABgAGAFkBAADaBQ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cs="Times New Roman"/>
                            <w:sz w:val="21"/>
                            <w:szCs w:val="21"/>
                          </w:rPr>
                          <w:t>填写项目预算</w:t>
                        </w:r>
                      </w:p>
                      <w:p>
                        <w:pPr>
                          <w:pStyle w:val="16"/>
                          <w:spacing w:before="0" w:beforeAutospacing="0" w:after="0" w:afterAutospacing="0"/>
                          <w:jc w:val="center"/>
                        </w:pPr>
                        <w:r>
                          <w:rPr>
                            <w:rFonts w:hint="eastAsia"/>
                          </w:rPr>
                          <w:t> </w:t>
                        </w:r>
                      </w:p>
                    </w:txbxContent>
                  </v:textbox>
                </v:roundrect>
                <v:roundrect id="圆角矩形 67" o:spid="_x0000_s1026" o:spt="2" style="position:absolute;left:2211705;top:1776730;height:304800;width:686435;v-text-anchor:middle;" fillcolor="#5B9BD5 [3204]" filled="t" stroked="t" coordsize="21600,21600" arcsize="0.166666666666667" o:gfxdata="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ztAaD1gAAAAUBAAAPAAAAAAAAAAEAIAAAACIA&#10;AABkcnMvZG93bnJldi54bWxQSwECFAAUAAAACACHTuJA3wGh5kQCAAB7BAAADgAAAAAAAAABACAA&#10;AAAlAQAAZHJzL2Uyb0RvYy54bWxQSwUGAAAAAAYABgBZAQAA2wU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cs="Times New Roman"/>
                            <w:sz w:val="21"/>
                            <w:szCs w:val="21"/>
                          </w:rPr>
                          <w:t>完成</w:t>
                        </w:r>
                      </w:p>
                      <w:p>
                        <w:pPr>
                          <w:pStyle w:val="16"/>
                          <w:spacing w:before="0" w:beforeAutospacing="0" w:after="0" w:afterAutospacing="0"/>
                          <w:jc w:val="center"/>
                        </w:pPr>
                        <w:r>
                          <w:rPr>
                            <w:rFonts w:hint="eastAsia"/>
                          </w:rPr>
                          <w:t> </w:t>
                        </w:r>
                      </w:p>
                    </w:txbxContent>
                  </v:textbox>
                </v:roundrect>
                <v:shape id="直接箭头连接符 68" o:spid="_x0000_s1026" o:spt="32" type="#_x0000_t32" style="position:absolute;left:2537705;top:402104;height:219102;width:0;" filled="f" stroked="t" coordsize="21600,21600" o:gfxdata="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7s3/jXAAAABQEA&#10;AA8AAAAAAAAAAQAgAAAAIgAAAGRycy9kb3ducmV2LnhtbFBLAQIUABQAAAAIAIdO4kDeXaALGwIA&#10;AAYEAAAOAAAAAAAAAAEAIAAAACYBAABkcnMvZTJvRG9jLnhtbFBLBQYAAAAABgAGAFkBAACzBQAA&#10;AAA=&#10;">
                  <v:fill on="f" focussize="0,0"/>
                  <v:stroke weight="0.5pt" color="#5B9BD5" joinstyle="miter" endarrow="block"/>
                  <v:imagedata o:title=""/>
                  <o:lock v:ext="edit" aspectratio="f"/>
                </v:shape>
                <v:shape id="直接箭头连接符 70" o:spid="_x0000_s1026" o:spt="32" type="#_x0000_t32" style="position:absolute;left:2537270;top:925989;height:266700;width:6350;" filled="f" stroked="t" coordsize="21600,21600" o:gfxdata="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uzf+NcAAAAFAQAADwAAAAAAAAABACAAAAAiAAAAZHJzL2Rvd25yZXYueG1s&#10;UEsBAhQAFAAAAAgAh07iQL5Hz6syAgAASwQAAA4AAAAAAAAAAQAgAAAAJgEAAGRycy9lMm9Eb2Mu&#10;eG1sUEsFBgAAAAAGAAYAWQEAAMoFAAAAAA==&#10;">
                  <v:fill on="f" focussize="0,0"/>
                  <v:stroke weight="0.5pt" color="#5B9BD5" joinstyle="miter" endarrow="block"/>
                  <v:imagedata o:title=""/>
                  <o:lock v:ext="edit" aspectratio="f"/>
                </v:shape>
                <v:shape id="直接箭头连接符 71" o:spid="_x0000_s1026" o:spt="32" type="#_x0000_t32" style="position:absolute;left:2544055;top:1497520;height:279400;width:11430;" filled="f" stroked="t" coordsize="21600,21600" o:gfxdata="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u7N/41wAAAAUBAAAPAAAAAAAAAAEAIAAAACIAAABkcnMvZG93&#10;bnJldi54bWxQSwECFAAUAAAACACHTuJAvRkzfzoCAABNBAAADgAAAAAAAAABACAAAAAmAQAAZHJz&#10;L2Uyb0RvYy54bWxQSwUGAAAAAAYABgBZAQAA0gUAAAAA&#10;">
                  <v:fill on="f" focussize="0,0"/>
                  <v:stroke weight="0.5pt" color="#5B9BD5" joinstyle="miter" endarrow="block"/>
                  <v:imagedata o:title=""/>
                  <o:lock v:ext="edit" aspectratio="f"/>
                </v:shape>
                <w10:wrap type="none"/>
                <w10:anchorlock/>
              </v:group>
            </w:pict>
          </mc:Fallback>
        </mc:AlternateContent>
      </w:r>
    </w:p>
    <w:p>
      <w:pPr>
        <w:spacing w:line="360" w:lineRule="auto"/>
        <w:ind w:firstLine="420" w:firstLineChars="200"/>
        <w:rPr>
          <w:rFonts w:hint="eastAsia"/>
          <w:lang w:val="en-US" w:eastAsia="zh-CN"/>
        </w:rPr>
      </w:pPr>
      <w:r>
        <w:rPr>
          <w:rFonts w:hint="eastAsia"/>
          <w:lang w:val="en-US" w:eastAsia="zh-CN"/>
        </w:rPr>
        <w:t>详细操作流程：选择左侧菜单“项目立项”，进入项目信息界面。</w:t>
      </w:r>
    </w:p>
    <w:p>
      <w:pPr>
        <w:spacing w:line="360" w:lineRule="auto"/>
        <w:ind w:firstLine="420" w:firstLineChars="200"/>
        <w:rPr>
          <w:rFonts w:hint="eastAsia"/>
          <w:lang w:val="en-US" w:eastAsia="zh-CN"/>
        </w:rPr>
      </w:pPr>
      <w:r>
        <w:rPr>
          <w:rFonts w:hint="eastAsia"/>
          <w:lang w:val="en-US" w:eastAsia="zh-CN"/>
        </w:rPr>
        <w:t>（1）“合同信息”页面点击项目名称、合同金额和审核状态（蓝色字体），可以查看详细信息。</w:t>
      </w:r>
    </w:p>
    <w:p>
      <w:pPr>
        <w:spacing w:line="360" w:lineRule="auto"/>
        <w:ind w:firstLine="420" w:firstLineChars="200"/>
      </w:pPr>
      <w:r>
        <w:drawing>
          <wp:inline distT="0" distB="0" distL="114300" distR="114300">
            <wp:extent cx="5272405" cy="2328545"/>
            <wp:effectExtent l="0" t="0" r="4445" b="14605"/>
            <wp:docPr id="2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5"/>
                    <pic:cNvPicPr>
                      <a:picLocks noChangeAspect="1"/>
                    </pic:cNvPicPr>
                  </pic:nvPicPr>
                  <pic:blipFill>
                    <a:blip r:embed="rId94"/>
                    <a:stretch>
                      <a:fillRect/>
                    </a:stretch>
                  </pic:blipFill>
                  <pic:spPr>
                    <a:xfrm>
                      <a:off x="0" y="0"/>
                      <a:ext cx="5272405" cy="232854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1）项目名称-项目的基本信息，查询如项目信息、人员信息、联合承担单位信息、预算信息（预算执行情况/项目预算信息）、文档上传、到款情况、预算变动情况、合同变更、到款划拨等详细信息。</w:t>
      </w:r>
    </w:p>
    <w:p>
      <w:pPr>
        <w:numPr>
          <w:ilvl w:val="0"/>
          <w:numId w:val="0"/>
        </w:numPr>
        <w:spacing w:line="360" w:lineRule="auto"/>
        <w:ind w:firstLine="420" w:firstLineChars="200"/>
        <w:rPr>
          <w:rFonts w:hint="eastAsia"/>
          <w:lang w:val="en-US" w:eastAsia="zh-CN"/>
        </w:rPr>
      </w:pPr>
      <w:r>
        <w:drawing>
          <wp:inline distT="0" distB="0" distL="114300" distR="114300">
            <wp:extent cx="5267960" cy="2957195"/>
            <wp:effectExtent l="0" t="0" r="8890" b="14605"/>
            <wp:docPr id="8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9"/>
                    <pic:cNvPicPr>
                      <a:picLocks noChangeAspect="1"/>
                    </pic:cNvPicPr>
                  </pic:nvPicPr>
                  <pic:blipFill>
                    <a:blip r:embed="rId33"/>
                    <a:stretch>
                      <a:fillRect/>
                    </a:stretch>
                  </pic:blipFill>
                  <pic:spPr>
                    <a:xfrm>
                      <a:off x="0" y="0"/>
                      <a:ext cx="5267960" cy="2957195"/>
                    </a:xfrm>
                    <a:prstGeom prst="rect">
                      <a:avLst/>
                    </a:prstGeom>
                    <a:noFill/>
                    <a:ln>
                      <a:noFill/>
                    </a:ln>
                  </pic:spPr>
                </pic:pic>
              </a:graphicData>
            </a:graphic>
          </wp:inline>
        </w:drawing>
      </w:r>
    </w:p>
    <w:p>
      <w:pPr>
        <w:numPr>
          <w:ilvl w:val="0"/>
          <w:numId w:val="4"/>
        </w:numPr>
        <w:spacing w:line="360" w:lineRule="auto"/>
        <w:ind w:firstLine="420" w:firstLineChars="200"/>
        <w:rPr>
          <w:rFonts w:hint="eastAsia"/>
          <w:lang w:val="en-US" w:eastAsia="zh-CN"/>
        </w:rPr>
      </w:pPr>
      <w:r>
        <w:rPr>
          <w:rFonts w:hint="eastAsia"/>
          <w:lang w:val="en-US" w:eastAsia="zh-CN"/>
        </w:rPr>
        <w:t>负责人-人员项目信息，查看该项目负责人相关信息。如：人员信息（项目负责人详细信息）、人员项目信息（该人员所有的项目信息）等。</w:t>
      </w:r>
    </w:p>
    <w:p>
      <w:pPr>
        <w:numPr>
          <w:ilvl w:val="0"/>
          <w:numId w:val="0"/>
        </w:numPr>
        <w:spacing w:line="360" w:lineRule="auto"/>
        <w:rPr>
          <w:rFonts w:hint="default"/>
          <w:i/>
          <w:iCs/>
          <w:color w:val="FF0000"/>
          <w:sz w:val="15"/>
          <w:szCs w:val="18"/>
          <w:highlight w:val="none"/>
          <w:lang w:val="en-US" w:eastAsia="zh-CN"/>
        </w:rPr>
      </w:pPr>
      <w:r>
        <w:rPr>
          <w:rFonts w:hint="eastAsia"/>
          <w:i/>
          <w:iCs/>
          <w:color w:val="FF0000"/>
          <w:sz w:val="15"/>
          <w:szCs w:val="18"/>
          <w:highlight w:val="none"/>
          <w:lang w:val="en-US" w:eastAsia="zh-CN"/>
        </w:rPr>
        <w:t>*负责人信息对科研人员角色隐藏</w:t>
      </w:r>
    </w:p>
    <w:p>
      <w:pPr>
        <w:numPr>
          <w:ilvl w:val="0"/>
          <w:numId w:val="0"/>
        </w:numPr>
        <w:spacing w:line="360" w:lineRule="auto"/>
        <w:ind w:firstLine="420" w:firstLineChars="200"/>
      </w:pPr>
      <w:r>
        <w:drawing>
          <wp:inline distT="0" distB="0" distL="114300" distR="114300">
            <wp:extent cx="5267960" cy="1795145"/>
            <wp:effectExtent l="0" t="0" r="8890" b="14605"/>
            <wp:docPr id="8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0"/>
                    <pic:cNvPicPr>
                      <a:picLocks noChangeAspect="1"/>
                    </pic:cNvPicPr>
                  </pic:nvPicPr>
                  <pic:blipFill>
                    <a:blip r:embed="rId34"/>
                    <a:stretch>
                      <a:fillRect/>
                    </a:stretch>
                  </pic:blipFill>
                  <pic:spPr>
                    <a:xfrm>
                      <a:off x="0" y="0"/>
                      <a:ext cx="5267960" cy="1795145"/>
                    </a:xfrm>
                    <a:prstGeom prst="rect">
                      <a:avLst/>
                    </a:prstGeom>
                    <a:noFill/>
                    <a:ln>
                      <a:noFill/>
                    </a:ln>
                  </pic:spPr>
                </pic:pic>
              </a:graphicData>
            </a:graphic>
          </wp:inline>
        </w:drawing>
      </w:r>
    </w:p>
    <w:p>
      <w:pPr>
        <w:numPr>
          <w:ilvl w:val="0"/>
          <w:numId w:val="0"/>
        </w:numPr>
        <w:spacing w:line="360" w:lineRule="auto"/>
        <w:ind w:firstLine="420" w:firstLineChars="200"/>
      </w:pPr>
      <w:r>
        <w:drawing>
          <wp:inline distT="0" distB="0" distL="114300" distR="114300">
            <wp:extent cx="5258435" cy="1849120"/>
            <wp:effectExtent l="0" t="0" r="18415" b="17780"/>
            <wp:docPr id="8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1"/>
                    <pic:cNvPicPr>
                      <a:picLocks noChangeAspect="1"/>
                    </pic:cNvPicPr>
                  </pic:nvPicPr>
                  <pic:blipFill>
                    <a:blip r:embed="rId35"/>
                    <a:stretch>
                      <a:fillRect/>
                    </a:stretch>
                  </pic:blipFill>
                  <pic:spPr>
                    <a:xfrm>
                      <a:off x="0" y="0"/>
                      <a:ext cx="5258435" cy="1849120"/>
                    </a:xfrm>
                    <a:prstGeom prst="rect">
                      <a:avLst/>
                    </a:prstGeom>
                    <a:noFill/>
                    <a:ln>
                      <a:noFill/>
                    </a:ln>
                  </pic:spPr>
                </pic:pic>
              </a:graphicData>
            </a:graphic>
          </wp:inline>
        </w:drawing>
      </w:r>
    </w:p>
    <w:p>
      <w:pPr>
        <w:numPr>
          <w:ilvl w:val="0"/>
          <w:numId w:val="2"/>
        </w:numPr>
        <w:spacing w:line="360" w:lineRule="auto"/>
        <w:ind w:firstLine="420" w:firstLineChars="200"/>
        <w:rPr>
          <w:rFonts w:hint="eastAsia"/>
          <w:lang w:val="en-US" w:eastAsia="zh-CN"/>
        </w:rPr>
      </w:pPr>
      <w:r>
        <w:rPr>
          <w:rFonts w:hint="eastAsia"/>
          <w:lang w:val="en-US" w:eastAsia="zh-CN"/>
        </w:rPr>
        <w:t>审核状态-信息查询结果，主要是把每一步的操作用日志体现出来。</w:t>
      </w:r>
    </w:p>
    <w:p>
      <w:pPr>
        <w:numPr>
          <w:ilvl w:val="0"/>
          <w:numId w:val="0"/>
        </w:numPr>
        <w:spacing w:line="360" w:lineRule="auto"/>
        <w:ind w:firstLine="420" w:firstLineChars="200"/>
      </w:pPr>
      <w:r>
        <w:drawing>
          <wp:inline distT="0" distB="0" distL="114300" distR="114300">
            <wp:extent cx="5266690" cy="3288665"/>
            <wp:effectExtent l="0" t="0" r="10160" b="6985"/>
            <wp:docPr id="9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2"/>
                    <pic:cNvPicPr>
                      <a:picLocks noChangeAspect="1"/>
                    </pic:cNvPicPr>
                  </pic:nvPicPr>
                  <pic:blipFill>
                    <a:blip r:embed="rId36"/>
                    <a:stretch>
                      <a:fillRect/>
                    </a:stretch>
                  </pic:blipFill>
                  <pic:spPr>
                    <a:xfrm>
                      <a:off x="0" y="0"/>
                      <a:ext cx="5266690" cy="3288665"/>
                    </a:xfrm>
                    <a:prstGeom prst="rect">
                      <a:avLst/>
                    </a:prstGeom>
                    <a:noFill/>
                    <a:ln>
                      <a:noFill/>
                    </a:ln>
                  </pic:spPr>
                </pic:pic>
              </a:graphicData>
            </a:graphic>
          </wp:inline>
        </w:drawing>
      </w:r>
    </w:p>
    <w:p>
      <w:pPr>
        <w:numPr>
          <w:ilvl w:val="0"/>
          <w:numId w:val="0"/>
        </w:numPr>
        <w:spacing w:line="360" w:lineRule="auto"/>
        <w:ind w:firstLine="420" w:firstLineChars="200"/>
        <w:rPr>
          <w:rFonts w:hint="eastAsia"/>
          <w:lang w:val="en-US" w:eastAsia="zh-CN"/>
        </w:rPr>
      </w:pPr>
      <w:r>
        <w:rPr>
          <w:rFonts w:hint="eastAsia"/>
          <w:lang w:val="en-US" w:eastAsia="zh-CN"/>
        </w:rPr>
        <w:t>（2）点击编辑按钮，进入项目基本信息页面，填写基本信息。</w:t>
      </w:r>
    </w:p>
    <w:p>
      <w:pPr>
        <w:spacing w:line="360" w:lineRule="auto"/>
        <w:ind w:firstLine="420" w:firstLineChars="200"/>
        <w:rPr>
          <w:rFonts w:ascii="华文中宋" w:hAnsi="华文中宋" w:eastAsia="华文中宋"/>
          <w:sz w:val="24"/>
          <w:szCs w:val="24"/>
        </w:rPr>
      </w:pPr>
      <w:r>
        <w:drawing>
          <wp:inline distT="0" distB="0" distL="114300" distR="114300">
            <wp:extent cx="5263515" cy="2777490"/>
            <wp:effectExtent l="0" t="0" r="13335" b="3810"/>
            <wp:docPr id="2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6"/>
                    <pic:cNvPicPr>
                      <a:picLocks noChangeAspect="1"/>
                    </pic:cNvPicPr>
                  </pic:nvPicPr>
                  <pic:blipFill>
                    <a:blip r:embed="rId95"/>
                    <a:stretch>
                      <a:fillRect/>
                    </a:stretch>
                  </pic:blipFill>
                  <pic:spPr>
                    <a:xfrm>
                      <a:off x="0" y="0"/>
                      <a:ext cx="5263515" cy="2777490"/>
                    </a:xfrm>
                    <a:prstGeom prst="rect">
                      <a:avLst/>
                    </a:prstGeom>
                    <a:noFill/>
                    <a:ln>
                      <a:noFill/>
                    </a:ln>
                  </pic:spPr>
                </pic:pic>
              </a:graphicData>
            </a:graphic>
          </wp:inline>
        </w:drawing>
      </w:r>
    </w:p>
    <w:p>
      <w:pPr>
        <w:numPr>
          <w:ilvl w:val="0"/>
          <w:numId w:val="0"/>
        </w:numPr>
        <w:spacing w:line="360" w:lineRule="auto"/>
        <w:ind w:firstLine="420" w:firstLineChars="200"/>
        <w:rPr>
          <w:rFonts w:hint="eastAsia"/>
          <w:lang w:val="en-US" w:eastAsia="zh-CN"/>
        </w:rPr>
      </w:pPr>
      <w:r>
        <w:rPr>
          <w:rFonts w:hint="eastAsia"/>
          <w:lang w:val="en-US" w:eastAsia="zh-CN"/>
        </w:rPr>
        <w:t>（3）点击“下一步，填报成员信息”，进入项目成员页面。系统默认显示负责人信息。</w:t>
      </w:r>
    </w:p>
    <w:p>
      <w:pPr>
        <w:spacing w:line="360" w:lineRule="auto"/>
        <w:ind w:firstLine="420" w:firstLineChars="200"/>
        <w:rPr>
          <w:rFonts w:ascii="华文中宋" w:hAnsi="华文中宋" w:eastAsia="华文中宋"/>
          <w:sz w:val="24"/>
          <w:szCs w:val="24"/>
        </w:rPr>
      </w:pPr>
      <w:r>
        <w:drawing>
          <wp:inline distT="0" distB="0" distL="114300" distR="114300">
            <wp:extent cx="5268595" cy="1552575"/>
            <wp:effectExtent l="0" t="0" r="8255" b="9525"/>
            <wp:docPr id="9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7"/>
                    <pic:cNvPicPr>
                      <a:picLocks noChangeAspect="1"/>
                    </pic:cNvPicPr>
                  </pic:nvPicPr>
                  <pic:blipFill>
                    <a:blip r:embed="rId39"/>
                    <a:stretch>
                      <a:fillRect/>
                    </a:stretch>
                  </pic:blipFill>
                  <pic:spPr>
                    <a:xfrm>
                      <a:off x="0" y="0"/>
                      <a:ext cx="5268595" cy="1552575"/>
                    </a:xfrm>
                    <a:prstGeom prst="rect">
                      <a:avLst/>
                    </a:prstGeom>
                    <a:noFill/>
                    <a:ln>
                      <a:noFill/>
                    </a:ln>
                  </pic:spPr>
                </pic:pic>
              </a:graphicData>
            </a:graphic>
          </wp:inline>
        </w:drawing>
      </w:r>
    </w:p>
    <w:p>
      <w:pPr>
        <w:numPr>
          <w:ilvl w:val="0"/>
          <w:numId w:val="0"/>
        </w:numPr>
        <w:spacing w:line="360" w:lineRule="auto"/>
        <w:ind w:firstLine="420" w:firstLineChars="200"/>
        <w:rPr>
          <w:rFonts w:hint="eastAsia"/>
          <w:lang w:val="en-US" w:eastAsia="zh-CN"/>
        </w:rPr>
      </w:pPr>
      <w:r>
        <w:rPr>
          <w:rFonts w:hint="eastAsia"/>
          <w:lang w:val="en-US" w:eastAsia="zh-CN"/>
        </w:rPr>
        <w:t>提示：① 一个项目可以有多个成员。添加项目人员，人员角色分为本校用户、本校用户、外校人员，填写成员职工号和署名顺序，点击点击“新增”② 成员姓名/职工号可以输入不完整的姓名或者工号，进行模糊匹配。署名顺序一般大于1，因为负责人署名顺序为1。</w:t>
      </w:r>
    </w:p>
    <w:p>
      <w:pPr>
        <w:spacing w:line="360" w:lineRule="auto"/>
        <w:ind w:firstLine="480" w:firstLineChars="200"/>
        <w:rPr>
          <w:rFonts w:ascii="华文中宋" w:hAnsi="华文中宋" w:eastAsia="华文中宋"/>
          <w:sz w:val="24"/>
          <w:szCs w:val="24"/>
        </w:rPr>
      </w:pPr>
      <w:r>
        <w:rPr>
          <w:rFonts w:ascii="华文中宋" w:hAnsi="华文中宋" w:eastAsia="华文中宋"/>
          <w:sz w:val="24"/>
          <w:szCs w:val="24"/>
        </w:rPr>
        <w:drawing>
          <wp:inline distT="0" distB="0" distL="0" distR="0">
            <wp:extent cx="1657985" cy="1285875"/>
            <wp:effectExtent l="0" t="0" r="1841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cstate="print"/>
                    <a:stretch>
                      <a:fillRect/>
                    </a:stretch>
                  </pic:blipFill>
                  <pic:spPr>
                    <a:xfrm>
                      <a:off x="0" y="0"/>
                      <a:ext cx="1667996" cy="1293166"/>
                    </a:xfrm>
                    <a:prstGeom prst="rect">
                      <a:avLst/>
                    </a:prstGeom>
                  </pic:spPr>
                </pic:pic>
              </a:graphicData>
            </a:graphic>
          </wp:inline>
        </w:drawing>
      </w:r>
    </w:p>
    <w:p>
      <w:pPr>
        <w:spacing w:line="360" w:lineRule="auto"/>
        <w:ind w:firstLine="420" w:firstLineChars="200"/>
        <w:rPr>
          <w:rFonts w:hint="eastAsia"/>
          <w:lang w:val="en-US" w:eastAsia="zh-CN"/>
        </w:rPr>
      </w:pPr>
      <w:r>
        <w:rPr>
          <w:rFonts w:hint="eastAsia"/>
          <w:lang w:val="en-US" w:eastAsia="zh-CN"/>
        </w:rPr>
        <w:t>③ 新增人员后，人员信息出现在下面列表中，可以删除、修改、上移和下移项目人员信息。</w:t>
      </w:r>
    </w:p>
    <w:p>
      <w:pPr>
        <w:spacing w:line="360" w:lineRule="auto"/>
        <w:ind w:firstLine="420" w:firstLineChars="200"/>
        <w:rPr>
          <w:rFonts w:hint="eastAsia" w:ascii="华文中宋" w:hAnsi="华文中宋" w:eastAsia="华文中宋"/>
          <w:color w:val="FF0000"/>
          <w:sz w:val="24"/>
          <w:szCs w:val="24"/>
          <w:vertAlign w:val="subscript"/>
          <w:lang w:eastAsia="zh-CN"/>
        </w:rPr>
      </w:pPr>
      <w:r>
        <w:rPr>
          <w:rFonts w:hint="eastAsia"/>
          <w:lang w:val="en-US" w:eastAsia="zh-CN"/>
        </w:rPr>
        <w:t>（4）点击“下一步，填报项目预算”按钮，进入项目预算页面，填写预算金额。点击‘保存并返回’或‘保存并提交’按钮，完成立项申请。</w:t>
      </w:r>
    </w:p>
    <w:p>
      <w:pPr>
        <w:spacing w:line="360" w:lineRule="auto"/>
        <w:ind w:firstLine="420" w:firstLineChars="200"/>
      </w:pPr>
      <w:r>
        <w:drawing>
          <wp:inline distT="0" distB="0" distL="114300" distR="114300">
            <wp:extent cx="5266690" cy="2511425"/>
            <wp:effectExtent l="0" t="0" r="10160" b="3175"/>
            <wp:docPr id="10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1"/>
                    <pic:cNvPicPr>
                      <a:picLocks noChangeAspect="1"/>
                    </pic:cNvPicPr>
                  </pic:nvPicPr>
                  <pic:blipFill>
                    <a:blip r:embed="rId45"/>
                    <a:stretch>
                      <a:fillRect/>
                    </a:stretch>
                  </pic:blipFill>
                  <pic:spPr>
                    <a:xfrm>
                      <a:off x="0" y="0"/>
                      <a:ext cx="5266690" cy="2511425"/>
                    </a:xfrm>
                    <a:prstGeom prst="rect">
                      <a:avLst/>
                    </a:prstGeom>
                    <a:noFill/>
                    <a:ln>
                      <a:noFill/>
                    </a:ln>
                  </pic:spPr>
                </pic:pic>
              </a:graphicData>
            </a:graphic>
          </wp:inline>
        </w:drawing>
      </w:r>
    </w:p>
    <w:p>
      <w:p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lang w:eastAsia="zh-CN"/>
        </w:rPr>
        <w:t>注意</w:t>
      </w:r>
      <w:r>
        <w:rPr>
          <w:rFonts w:hint="eastAsia" w:ascii="华文中宋" w:hAnsi="华文中宋" w:eastAsia="华文中宋"/>
          <w:color w:val="FF0000"/>
          <w:sz w:val="24"/>
          <w:szCs w:val="24"/>
          <w:vertAlign w:val="subscript"/>
          <w:lang w:val="en-US" w:eastAsia="zh-CN"/>
        </w:rPr>
        <w:t>2</w:t>
      </w:r>
      <w:r>
        <w:rPr>
          <w:rFonts w:hint="eastAsia" w:ascii="华文中宋" w:hAnsi="华文中宋" w:eastAsia="华文中宋"/>
          <w:color w:val="FF0000"/>
          <w:sz w:val="24"/>
          <w:szCs w:val="24"/>
          <w:vertAlign w:val="subscript"/>
          <w:lang w:eastAsia="zh-CN"/>
        </w:rPr>
        <w:t>：</w:t>
      </w:r>
    </w:p>
    <w:p>
      <w:p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lang w:eastAsia="zh-CN"/>
        </w:rPr>
        <w:t>保存</w:t>
      </w:r>
      <w:r>
        <w:rPr>
          <w:rFonts w:hint="eastAsia" w:ascii="华文中宋" w:hAnsi="华文中宋" w:eastAsia="华文中宋"/>
          <w:color w:val="FF0000"/>
          <w:sz w:val="24"/>
          <w:szCs w:val="24"/>
          <w:vertAlign w:val="subscript"/>
          <w:lang w:val="en-US" w:eastAsia="zh-CN"/>
        </w:rPr>
        <w:t>并返回</w:t>
      </w:r>
      <w:r>
        <w:rPr>
          <w:rFonts w:hint="eastAsia" w:ascii="华文中宋" w:hAnsi="华文中宋" w:eastAsia="华文中宋"/>
          <w:color w:val="FF0000"/>
          <w:sz w:val="24"/>
          <w:szCs w:val="24"/>
          <w:vertAlign w:val="subscript"/>
          <w:lang w:eastAsia="zh-CN"/>
        </w:rPr>
        <w:t>，指该项目为未提交</w:t>
      </w:r>
      <w:r>
        <w:rPr>
          <w:rFonts w:hint="eastAsia" w:ascii="华文中宋" w:hAnsi="华文中宋" w:eastAsia="华文中宋"/>
          <w:color w:val="FF0000"/>
          <w:sz w:val="24"/>
          <w:szCs w:val="24"/>
          <w:vertAlign w:val="subscript"/>
          <w:lang w:val="en-US" w:eastAsia="zh-CN"/>
        </w:rPr>
        <w:t>/草稿状态，可编辑项目信息，需用户做提交操作（操作步骤：纵向项目-项目立项-未提交）</w:t>
      </w:r>
      <w:r>
        <w:rPr>
          <w:rFonts w:hint="eastAsia" w:ascii="华文中宋" w:hAnsi="华文中宋" w:eastAsia="华文中宋"/>
          <w:color w:val="FF0000"/>
          <w:sz w:val="24"/>
          <w:szCs w:val="24"/>
          <w:vertAlign w:val="subscript"/>
          <w:lang w:eastAsia="zh-CN"/>
        </w:rPr>
        <w:t>；</w:t>
      </w:r>
    </w:p>
    <w:p>
      <w:pPr>
        <w:numPr>
          <w:ilvl w:val="0"/>
          <w:numId w:val="0"/>
        </w:num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lang w:eastAsia="zh-CN"/>
        </w:rPr>
        <w:t>保存并提交，指该项目已提交至下一节点审核流程，将不能修改项目信息；</w:t>
      </w:r>
    </w:p>
    <w:p>
      <w:pPr>
        <w:numPr>
          <w:ilvl w:val="0"/>
          <w:numId w:val="0"/>
        </w:numPr>
        <w:spacing w:line="360" w:lineRule="auto"/>
        <w:ind w:firstLine="420" w:firstLineChars="200"/>
        <w:rPr>
          <w:rFonts w:hint="eastAsia"/>
          <w:lang w:val="en-US" w:eastAsia="zh-CN"/>
        </w:rPr>
      </w:pPr>
      <w:r>
        <w:rPr>
          <w:rFonts w:hint="eastAsia"/>
          <w:lang w:val="en-US" w:eastAsia="zh-CN"/>
        </w:rPr>
        <w:t>（6）返回项目立项列表，点击提交按钮，提交项目审核，直至通过。</w:t>
      </w:r>
    </w:p>
    <w:p>
      <w:pPr>
        <w:numPr>
          <w:ilvl w:val="0"/>
          <w:numId w:val="0"/>
        </w:numPr>
        <w:spacing w:line="360" w:lineRule="auto"/>
        <w:ind w:firstLine="480" w:firstLineChars="200"/>
        <w:rPr>
          <w:rFonts w:hint="eastAsia" w:eastAsia="华文中宋"/>
          <w:lang w:val="en-US" w:eastAsia="zh-CN"/>
        </w:rPr>
      </w:pPr>
      <w:r>
        <w:rPr>
          <w:rFonts w:hint="eastAsia" w:ascii="华文中宋" w:hAnsi="华文中宋" w:eastAsia="华文中宋"/>
          <w:color w:val="FF0000"/>
          <w:sz w:val="24"/>
          <w:szCs w:val="24"/>
          <w:vertAlign w:val="subscript"/>
          <w:lang w:eastAsia="zh-CN"/>
        </w:rPr>
        <w:t>注意：立</w:t>
      </w:r>
      <w:r>
        <w:rPr>
          <w:rFonts w:hint="eastAsia" w:ascii="华文中宋" w:hAnsi="华文中宋" w:eastAsia="华文中宋"/>
          <w:color w:val="FF0000"/>
          <w:sz w:val="24"/>
          <w:szCs w:val="24"/>
          <w:vertAlign w:val="subscript"/>
        </w:rPr>
        <w:t>项提交后，不能进行修改和删除操作。</w:t>
      </w:r>
      <w:r>
        <w:rPr>
          <w:rFonts w:hint="eastAsia" w:ascii="华文中宋" w:hAnsi="华文中宋" w:eastAsia="华文中宋"/>
          <w:color w:val="FF0000"/>
          <w:sz w:val="24"/>
          <w:szCs w:val="24"/>
          <w:vertAlign w:val="subscript"/>
          <w:lang w:val="en-US" w:eastAsia="zh-CN"/>
        </w:rPr>
        <w:t xml:space="preserve"> </w:t>
      </w:r>
    </w:p>
    <w:p>
      <w:pPr>
        <w:spacing w:line="360" w:lineRule="auto"/>
        <w:ind w:firstLine="420" w:firstLineChars="200"/>
        <w:rPr>
          <w:rFonts w:ascii="华文中宋" w:hAnsi="华文中宋" w:eastAsia="华文中宋"/>
          <w:sz w:val="24"/>
          <w:szCs w:val="24"/>
        </w:rPr>
      </w:pPr>
      <w:r>
        <w:drawing>
          <wp:inline distT="0" distB="0" distL="114300" distR="114300">
            <wp:extent cx="5259705" cy="721360"/>
            <wp:effectExtent l="0" t="0" r="17145" b="2540"/>
            <wp:docPr id="10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2"/>
                    <pic:cNvPicPr>
                      <a:picLocks noChangeAspect="1"/>
                    </pic:cNvPicPr>
                  </pic:nvPicPr>
                  <pic:blipFill>
                    <a:blip r:embed="rId46"/>
                    <a:stretch>
                      <a:fillRect/>
                    </a:stretch>
                  </pic:blipFill>
                  <pic:spPr>
                    <a:xfrm>
                      <a:off x="0" y="0"/>
                      <a:ext cx="5259705" cy="721360"/>
                    </a:xfrm>
                    <a:prstGeom prst="rect">
                      <a:avLst/>
                    </a:prstGeom>
                    <a:noFill/>
                    <a:ln>
                      <a:noFill/>
                    </a:ln>
                  </pic:spPr>
                </pic:pic>
              </a:graphicData>
            </a:graphic>
          </wp:inline>
        </w:drawing>
      </w:r>
    </w:p>
    <w:p>
      <w:pPr>
        <w:numPr>
          <w:ilvl w:val="0"/>
          <w:numId w:val="0"/>
        </w:numPr>
        <w:spacing w:line="360" w:lineRule="auto"/>
        <w:ind w:firstLine="420" w:firstLineChars="200"/>
        <w:rPr>
          <w:rFonts w:ascii="华文中宋" w:hAnsi="华文中宋" w:eastAsia="华文中宋"/>
          <w:sz w:val="24"/>
          <w:szCs w:val="24"/>
        </w:rPr>
      </w:pPr>
      <w:r>
        <w:rPr>
          <w:rFonts w:hint="eastAsia"/>
          <w:lang w:val="en-US" w:eastAsia="zh-CN"/>
        </w:rPr>
        <w:t>（7）审核流程结束后，状态变为“通过”，此时需进行第一次上账，等待财务处立项，分配经费本，实现“财务通过，立项完成”状态。</w:t>
      </w:r>
    </w:p>
    <w:p>
      <w:pPr>
        <w:pStyle w:val="3"/>
        <w:bidi w:val="0"/>
        <w:rPr>
          <w:rFonts w:hint="eastAsia"/>
          <w:lang w:val="en-US" w:eastAsia="zh-CN"/>
        </w:rPr>
      </w:pPr>
      <w:bookmarkStart w:id="76" w:name="_Toc29477"/>
      <w:r>
        <w:rPr>
          <w:rFonts w:hint="eastAsia"/>
          <w:lang w:val="en-US" w:eastAsia="zh-CN"/>
        </w:rPr>
        <w:t>预算变更与预算追加</w:t>
      </w:r>
      <w:bookmarkEnd w:id="76"/>
    </w:p>
    <w:p>
      <w:pPr>
        <w:numPr>
          <w:ilvl w:val="0"/>
          <w:numId w:val="0"/>
        </w:numPr>
        <w:spacing w:line="360" w:lineRule="auto"/>
        <w:ind w:firstLine="420" w:firstLineChars="200"/>
        <w:rPr>
          <w:rFonts w:hint="eastAsia"/>
          <w:lang w:val="en-US" w:eastAsia="zh-CN"/>
        </w:rPr>
      </w:pPr>
      <w:r>
        <w:rPr>
          <w:rFonts w:hint="eastAsia"/>
          <w:lang w:val="en-US" w:eastAsia="zh-CN"/>
        </w:rPr>
        <w:t>“预算变更”，在项目合同总金额不变的情况下进行各支出项预算的变更；</w:t>
      </w:r>
    </w:p>
    <w:p>
      <w:pPr>
        <w:numPr>
          <w:ilvl w:val="0"/>
          <w:numId w:val="0"/>
        </w:numPr>
        <w:spacing w:line="360" w:lineRule="auto"/>
        <w:ind w:firstLine="420" w:firstLineChars="200"/>
        <w:rPr>
          <w:rFonts w:hint="eastAsia"/>
          <w:lang w:val="en-US" w:eastAsia="zh-CN"/>
        </w:rPr>
      </w:pPr>
      <w:r>
        <w:rPr>
          <w:rFonts w:hint="eastAsia"/>
          <w:lang w:val="en-US" w:eastAsia="zh-CN"/>
        </w:rPr>
        <w:t>“预算追加”，在超过项目合同总金额的情况下进行预算各支出项的调整。</w:t>
      </w:r>
    </w:p>
    <w:p>
      <w:pPr>
        <w:numPr>
          <w:ilvl w:val="0"/>
          <w:numId w:val="0"/>
        </w:numPr>
        <w:spacing w:line="360" w:lineRule="auto"/>
        <w:ind w:firstLine="420" w:firstLineChars="200"/>
        <w:rPr>
          <w:rFonts w:hint="eastAsia"/>
          <w:lang w:val="en-US" w:eastAsia="zh-CN"/>
        </w:rPr>
      </w:pPr>
      <w:r>
        <w:rPr>
          <w:rFonts w:hint="eastAsia"/>
          <w:lang w:val="en-US" w:eastAsia="zh-CN"/>
        </w:rPr>
        <w:t>预算调整的审核流程为：</w:t>
      </w:r>
    </w:p>
    <w:p>
      <w:pPr>
        <w:spacing w:line="360" w:lineRule="auto"/>
        <w:ind w:firstLine="420" w:firstLineChars="200"/>
        <w:rPr>
          <w:rFonts w:hint="eastAsia" w:ascii="华文中宋" w:hAnsi="华文中宋" w:eastAsia="华文中宋"/>
          <w:sz w:val="24"/>
          <w:szCs w:val="24"/>
          <w:lang w:eastAsia="zh-CN"/>
        </w:rPr>
      </w:pPr>
      <w:r>
        <mc:AlternateContent>
          <mc:Choice Requires="wpc">
            <w:drawing>
              <wp:inline distT="0" distB="0" distL="114300" distR="114300">
                <wp:extent cx="3919855" cy="3345180"/>
                <wp:effectExtent l="0" t="0" r="4445" b="26670"/>
                <wp:docPr id="105" name="画布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08" name="圆角矩形 29"/>
                        <wps:cNvSpPr/>
                        <wps:spPr>
                          <a:xfrm>
                            <a:off x="1769110" y="1494155"/>
                            <a:ext cx="1137285" cy="522605"/>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rPr>
                                  <w:rFonts w:hint="eastAsia"/>
                                </w:rPr>
                              </w:pPr>
                              <w:r>
                                <w:rPr>
                                  <w:rFonts w:hint="eastAsia"/>
                                </w:rPr>
                                <w:t>科研院管理</w:t>
                              </w:r>
                            </w:p>
                            <w:p>
                              <w:pPr>
                                <w:pStyle w:val="16"/>
                                <w:spacing w:before="0" w:beforeAutospacing="0" w:after="0" w:afterAutospacing="0"/>
                                <w:jc w:val="center"/>
                              </w:pPr>
                              <w:r>
                                <w:rPr>
                                  <w:rFonts w:hint="eastAsia"/>
                                </w:rPr>
                                <w:t>办公室</w:t>
                              </w:r>
                            </w:p>
                          </w:txbxContent>
                        </wps:txbx>
                        <wps:bodyPr anchor="ctr" upright="1"/>
                      </wps:wsp>
                      <wps:wsp>
                        <wps:cNvPr id="116" name="圆角矩形 31"/>
                        <wps:cNvSpPr/>
                        <wps:spPr>
                          <a:xfrm>
                            <a:off x="128905" y="1598930"/>
                            <a:ext cx="1171575" cy="30480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cs="Times New Roman"/>
                                  <w:sz w:val="21"/>
                                  <w:szCs w:val="21"/>
                                </w:rPr>
                                <w:t>科研院分管领导科研院分管领导</w:t>
                              </w:r>
                            </w:p>
                          </w:txbxContent>
                        </wps:txbx>
                        <wps:bodyPr anchor="ctr" upright="1"/>
                      </wps:wsp>
                      <wps:wsp>
                        <wps:cNvPr id="117" name="圆角矩形 32"/>
                        <wps:cNvSpPr/>
                        <wps:spPr>
                          <a:xfrm>
                            <a:off x="1713503" y="94200"/>
                            <a:ext cx="1171602" cy="30480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rPr>
                                  <w:rFonts w:cs="Times New Roman"/>
                                  <w:sz w:val="21"/>
                                  <w:szCs w:val="21"/>
                                </w:rPr>
                              </w:pPr>
                              <w:r>
                                <w:rPr>
                                  <w:rFonts w:hint="eastAsia" w:cs="Times New Roman"/>
                                  <w:sz w:val="21"/>
                                  <w:szCs w:val="21"/>
                                </w:rPr>
                                <w:t>科研人员</w:t>
                              </w:r>
                            </w:p>
                            <w:p>
                              <w:pPr>
                                <w:pStyle w:val="16"/>
                                <w:spacing w:before="0" w:beforeAutospacing="0" w:after="0" w:afterAutospacing="0"/>
                                <w:jc w:val="center"/>
                                <w:rPr>
                                  <w:rFonts w:cs="Times New Roman"/>
                                  <w:sz w:val="21"/>
                                  <w:szCs w:val="21"/>
                                </w:rPr>
                              </w:pPr>
                              <w:r>
                                <w:rPr>
                                  <w:rFonts w:hint="eastAsia" w:cs="Times New Roman"/>
                                  <w:sz w:val="21"/>
                                  <w:szCs w:val="21"/>
                                </w:rPr>
                                <w:t>科研人员</w:t>
                              </w:r>
                            </w:p>
                            <w:p>
                              <w:pPr>
                                <w:pStyle w:val="16"/>
                                <w:spacing w:before="0" w:beforeAutospacing="0" w:after="0" w:afterAutospacing="0"/>
                                <w:jc w:val="center"/>
                              </w:pPr>
                            </w:p>
                          </w:txbxContent>
                        </wps:txbx>
                        <wps:bodyPr anchor="ctr" upright="1"/>
                      </wps:wsp>
                      <wps:wsp>
                        <wps:cNvPr id="118" name="圆角矩形 33"/>
                        <wps:cNvSpPr/>
                        <wps:spPr>
                          <a:xfrm>
                            <a:off x="1713503" y="732400"/>
                            <a:ext cx="1171602" cy="30480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rPr>
                                  <w:color w:val="FF0000"/>
                                </w:rPr>
                              </w:pPr>
                              <w:r>
                                <w:rPr>
                                  <w:rFonts w:hint="eastAsia" w:cs="Times New Roman"/>
                                  <w:color w:val="FF0000"/>
                                  <w:sz w:val="21"/>
                                  <w:szCs w:val="21"/>
                                </w:rPr>
                                <w:t>院系</w:t>
                              </w:r>
                              <w:r>
                                <w:rPr>
                                  <w:rFonts w:cs="Times New Roman"/>
                                  <w:color w:val="FF0000"/>
                                  <w:sz w:val="21"/>
                                  <w:szCs w:val="21"/>
                                </w:rPr>
                                <w:t>管理员</w:t>
                              </w:r>
                            </w:p>
                          </w:txbxContent>
                        </wps:txbx>
                        <wps:bodyPr anchor="ctr" upright="1"/>
                      </wps:wsp>
                      <wps:wsp>
                        <wps:cNvPr id="119" name="圆角矩形 36"/>
                        <wps:cNvSpPr/>
                        <wps:spPr>
                          <a:xfrm>
                            <a:off x="1916430" y="2467610"/>
                            <a:ext cx="763270" cy="30353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ind w:firstLine="210" w:firstLineChars="100"/>
                                <w:rPr>
                                  <w:rFonts w:hint="eastAsia" w:eastAsiaTheme="minorEastAsia"/>
                                  <w:lang w:eastAsia="zh-CN"/>
                                </w:rPr>
                              </w:pPr>
                              <w:r>
                                <w:rPr>
                                  <w:rFonts w:hint="eastAsia" w:cs="Times New Roman"/>
                                  <w:sz w:val="21"/>
                                  <w:szCs w:val="21"/>
                                </w:rPr>
                                <w:t>财务</w:t>
                              </w:r>
                              <w:r>
                                <w:rPr>
                                  <w:rFonts w:hint="eastAsia" w:cs="Times New Roman"/>
                                  <w:sz w:val="21"/>
                                  <w:szCs w:val="21"/>
                                  <w:lang w:eastAsia="zh-CN"/>
                                </w:rPr>
                                <w:t>处</w:t>
                              </w:r>
                            </w:p>
                            <w:p>
                              <w:pPr>
                                <w:pStyle w:val="16"/>
                                <w:spacing w:before="0" w:beforeAutospacing="0" w:after="0" w:afterAutospacing="0"/>
                              </w:pPr>
                              <w:r>
                                <w:rPr>
                                  <w:rFonts w:hint="eastAsia"/>
                                </w:rPr>
                                <w:t> </w:t>
                              </w:r>
                              <w:r>
                                <w:rPr>
                                  <w:rFonts w:hint="eastAsia" w:cs="Times New Roman"/>
                                  <w:sz w:val="21"/>
                                  <w:szCs w:val="21"/>
                                </w:rPr>
                                <w:t>财务</w:t>
                              </w:r>
                              <w:r>
                                <w:rPr>
                                  <w:rFonts w:cs="Times New Roman"/>
                                  <w:sz w:val="21"/>
                                  <w:szCs w:val="21"/>
                                </w:rPr>
                                <w:t>立项</w:t>
                              </w:r>
                            </w:p>
                            <w:p>
                              <w:pPr>
                                <w:pStyle w:val="16"/>
                                <w:spacing w:before="0" w:beforeAutospacing="0" w:after="0" w:afterAutospacing="0"/>
                                <w:jc w:val="center"/>
                              </w:pPr>
                              <w:r>
                                <w:rPr>
                                  <w:rFonts w:hint="eastAsia"/>
                                </w:rPr>
                                <w:t> </w:t>
                              </w:r>
                            </w:p>
                          </w:txbxContent>
                        </wps:txbx>
                        <wps:bodyPr anchor="ctr" upright="1"/>
                      </wps:wsp>
                      <wps:wsp>
                        <wps:cNvPr id="120" name="直接箭头连接符 39"/>
                        <wps:cNvCnPr/>
                        <wps:spPr>
                          <a:xfrm>
                            <a:off x="2299304" y="399000"/>
                            <a:ext cx="0" cy="333400"/>
                          </a:xfrm>
                          <a:prstGeom prst="straightConnector1">
                            <a:avLst/>
                          </a:prstGeom>
                          <a:ln w="6350" cap="flat" cmpd="sng">
                            <a:solidFill>
                              <a:srgbClr val="5B9BD5"/>
                            </a:solidFill>
                            <a:prstDash val="solid"/>
                            <a:miter/>
                            <a:headEnd type="none" w="med" len="med"/>
                            <a:tailEnd type="triangle" w="med" len="med"/>
                          </a:ln>
                        </wps:spPr>
                        <wps:bodyPr/>
                      </wps:wsp>
                      <wps:wsp>
                        <wps:cNvPr id="122" name="直接箭头连接符 42"/>
                        <wps:cNvCnPr/>
                        <wps:spPr>
                          <a:xfrm>
                            <a:off x="2287270" y="2028825"/>
                            <a:ext cx="3810" cy="435610"/>
                          </a:xfrm>
                          <a:prstGeom prst="straightConnector1">
                            <a:avLst/>
                          </a:prstGeom>
                          <a:ln w="6350" cap="flat" cmpd="sng">
                            <a:solidFill>
                              <a:srgbClr val="5B9BD5"/>
                            </a:solidFill>
                            <a:prstDash val="solid"/>
                            <a:miter/>
                            <a:headEnd type="none" w="med" len="med"/>
                            <a:tailEnd type="triangle" w="med" len="med"/>
                          </a:ln>
                        </wps:spPr>
                        <wps:bodyPr/>
                      </wps:wsp>
                      <wps:wsp>
                        <wps:cNvPr id="140" name="文本框 47"/>
                        <wps:cNvSpPr txBox="1"/>
                        <wps:spPr>
                          <a:xfrm>
                            <a:off x="1539875" y="457200"/>
                            <a:ext cx="542925" cy="171450"/>
                          </a:xfrm>
                          <a:prstGeom prst="rect">
                            <a:avLst/>
                          </a:prstGeom>
                          <a:solidFill>
                            <a:srgbClr val="FFFFFF"/>
                          </a:solidFill>
                          <a:ln w="6350">
                            <a:noFill/>
                          </a:ln>
                        </wps:spPr>
                        <wps:txbx>
                          <w:txbxContent>
                            <w:p>
                              <w:pPr>
                                <w:pStyle w:val="16"/>
                                <w:spacing w:before="0" w:beforeAutospacing="0" w:after="0" w:afterAutospacing="0"/>
                                <w:jc w:val="both"/>
                                <w:rPr>
                                  <w:sz w:val="18"/>
                                  <w:szCs w:val="18"/>
                                </w:rPr>
                              </w:pPr>
                              <w:r>
                                <w:rPr>
                                  <w:rFonts w:hint="eastAsia"/>
                                  <w:sz w:val="18"/>
                                  <w:szCs w:val="18"/>
                                </w:rPr>
                                <w:t>审核</w:t>
                              </w:r>
                              <w:r>
                                <w:rPr>
                                  <w:sz w:val="18"/>
                                  <w:szCs w:val="18"/>
                                </w:rPr>
                                <w:t>通过</w:t>
                              </w:r>
                            </w:p>
                          </w:txbxContent>
                        </wps:txbx>
                        <wps:bodyPr lIns="0" tIns="0" rIns="0" bIns="0" upright="1"/>
                      </wps:wsp>
                      <wps:wsp>
                        <wps:cNvPr id="141" name="文本框 47"/>
                        <wps:cNvSpPr txBox="1"/>
                        <wps:spPr>
                          <a:xfrm>
                            <a:off x="1614805" y="1167130"/>
                            <a:ext cx="561975" cy="171450"/>
                          </a:xfrm>
                          <a:prstGeom prst="rect">
                            <a:avLst/>
                          </a:prstGeom>
                          <a:solidFill>
                            <a:srgbClr val="FFFFFF"/>
                          </a:solidFill>
                          <a:ln w="6350">
                            <a:noFill/>
                          </a:ln>
                        </wps:spPr>
                        <wps:txbx>
                          <w:txbxContent>
                            <w:p>
                              <w:pPr>
                                <w:pStyle w:val="16"/>
                                <w:spacing w:before="0" w:beforeAutospacing="0" w:after="0" w:afterAutospacing="0"/>
                                <w:jc w:val="both"/>
                                <w:rPr>
                                  <w:rFonts w:hint="eastAsia"/>
                                  <w:sz w:val="18"/>
                                  <w:szCs w:val="18"/>
                                </w:rPr>
                              </w:pPr>
                              <w:r>
                                <w:rPr>
                                  <w:rFonts w:hint="eastAsia"/>
                                  <w:sz w:val="18"/>
                                  <w:szCs w:val="18"/>
                                </w:rPr>
                                <w:t>审核通过</w:t>
                              </w:r>
                            </w:p>
                          </w:txbxContent>
                        </wps:txbx>
                        <wps:bodyPr lIns="0" tIns="0" rIns="0" bIns="0" upright="1"/>
                      </wps:wsp>
                      <wps:wsp>
                        <wps:cNvPr id="147" name="文本框 47"/>
                        <wps:cNvSpPr txBox="1"/>
                        <wps:spPr>
                          <a:xfrm>
                            <a:off x="1697355" y="2116455"/>
                            <a:ext cx="561975" cy="171450"/>
                          </a:xfrm>
                          <a:prstGeom prst="rect">
                            <a:avLst/>
                          </a:prstGeom>
                          <a:solidFill>
                            <a:srgbClr val="FFFFFF"/>
                          </a:solidFill>
                          <a:ln w="6350">
                            <a:noFill/>
                          </a:ln>
                        </wps:spPr>
                        <wps:txbx>
                          <w:txbxContent>
                            <w:p>
                              <w:pPr>
                                <w:pStyle w:val="16"/>
                                <w:spacing w:before="0" w:beforeAutospacing="0" w:after="0" w:afterAutospacing="0"/>
                                <w:jc w:val="both"/>
                                <w:rPr>
                                  <w:rFonts w:hint="eastAsia"/>
                                  <w:sz w:val="18"/>
                                  <w:szCs w:val="18"/>
                                </w:rPr>
                              </w:pPr>
                              <w:r>
                                <w:rPr>
                                  <w:rFonts w:hint="eastAsia"/>
                                  <w:sz w:val="18"/>
                                  <w:szCs w:val="18"/>
                                </w:rPr>
                                <w:t>审核通过</w:t>
                              </w:r>
                            </w:p>
                          </w:txbxContent>
                        </wps:txbx>
                        <wps:bodyPr lIns="0" tIns="0" rIns="0" bIns="0" upright="1"/>
                      </wps:wsp>
                      <wps:wsp>
                        <wps:cNvPr id="152" name="文本框 47"/>
                        <wps:cNvSpPr txBox="1"/>
                        <wps:spPr>
                          <a:xfrm>
                            <a:off x="3189605" y="1243330"/>
                            <a:ext cx="705485" cy="191770"/>
                          </a:xfrm>
                          <a:prstGeom prst="rect">
                            <a:avLst/>
                          </a:prstGeom>
                          <a:solidFill>
                            <a:srgbClr val="FFFFFF"/>
                          </a:solidFill>
                          <a:ln w="6350">
                            <a:noFill/>
                          </a:ln>
                        </wps:spPr>
                        <wps:txbx>
                          <w:txbxContent>
                            <w:p>
                              <w:pPr>
                                <w:pStyle w:val="16"/>
                                <w:spacing w:before="0" w:beforeAutospacing="0" w:after="0" w:afterAutospacing="0"/>
                                <w:jc w:val="both"/>
                                <w:rPr>
                                  <w:rFonts w:hint="eastAsia"/>
                                  <w:sz w:val="18"/>
                                  <w:szCs w:val="18"/>
                                </w:rPr>
                              </w:pPr>
                              <w:r>
                                <w:rPr>
                                  <w:rFonts w:hint="eastAsia"/>
                                  <w:sz w:val="18"/>
                                  <w:szCs w:val="18"/>
                                </w:rPr>
                                <w:t>审核不通过</w:t>
                              </w:r>
                            </w:p>
                          </w:txbxContent>
                        </wps:txbx>
                        <wps:bodyPr lIns="0" tIns="0" rIns="0" bIns="0" upright="1"/>
                      </wps:wsp>
                      <wps:wsp>
                        <wps:cNvPr id="159" name="文本框 47"/>
                        <wps:cNvSpPr txBox="1"/>
                        <wps:spPr>
                          <a:xfrm>
                            <a:off x="1303655" y="1556385"/>
                            <a:ext cx="483870" cy="402590"/>
                          </a:xfrm>
                          <a:prstGeom prst="rect">
                            <a:avLst/>
                          </a:prstGeom>
                          <a:solidFill>
                            <a:srgbClr val="FFFFFF"/>
                          </a:solidFill>
                          <a:ln w="6350">
                            <a:noFill/>
                          </a:ln>
                        </wps:spPr>
                        <wps:txbx>
                          <w:txbxContent>
                            <w:p>
                              <w:pPr>
                                <w:pStyle w:val="16"/>
                                <w:spacing w:before="0" w:beforeAutospacing="0" w:after="0" w:afterAutospacing="0"/>
                                <w:jc w:val="both"/>
                                <w:rPr>
                                  <w:rFonts w:hint="eastAsia"/>
                                  <w:sz w:val="18"/>
                                  <w:szCs w:val="18"/>
                                </w:rPr>
                              </w:pPr>
                              <w:r>
                                <w:rPr>
                                  <w:rFonts w:hint="eastAsia"/>
                                  <w:sz w:val="18"/>
                                  <w:szCs w:val="18"/>
                                </w:rPr>
                                <w:t>提交上级</w:t>
                              </w:r>
                            </w:p>
                            <w:p>
                              <w:pPr>
                                <w:pStyle w:val="16"/>
                                <w:spacing w:before="0" w:beforeAutospacing="0" w:after="0" w:afterAutospacing="0"/>
                                <w:jc w:val="both"/>
                              </w:pPr>
                              <w:r>
                                <w:rPr>
                                  <w:rFonts w:hint="eastAsia"/>
                                  <w:sz w:val="18"/>
                                  <w:szCs w:val="18"/>
                                </w:rPr>
                                <w:t>领导审批</w:t>
                              </w:r>
                            </w:p>
                          </w:txbxContent>
                        </wps:txbx>
                        <wps:bodyPr lIns="0" tIns="0" rIns="0" bIns="0" upright="1"/>
                      </wps:wsp>
                      <wps:wsp>
                        <wps:cNvPr id="160" name="文本框 47"/>
                        <wps:cNvSpPr txBox="1"/>
                        <wps:spPr>
                          <a:xfrm>
                            <a:off x="1614170" y="2802255"/>
                            <a:ext cx="561975" cy="171450"/>
                          </a:xfrm>
                          <a:prstGeom prst="rect">
                            <a:avLst/>
                          </a:prstGeom>
                          <a:solidFill>
                            <a:srgbClr val="FFFFFF"/>
                          </a:solidFill>
                          <a:ln w="6350">
                            <a:noFill/>
                          </a:ln>
                        </wps:spPr>
                        <wps:txbx>
                          <w:txbxContent>
                            <w:p>
                              <w:pPr>
                                <w:pStyle w:val="16"/>
                                <w:spacing w:before="0" w:beforeAutospacing="0" w:after="0" w:afterAutospacing="0"/>
                                <w:jc w:val="both"/>
                              </w:pPr>
                              <w:r>
                                <w:rPr>
                                  <w:rFonts w:hint="eastAsia"/>
                                  <w:sz w:val="18"/>
                                  <w:szCs w:val="18"/>
                                </w:rPr>
                                <w:t>审核通过</w:t>
                              </w:r>
                            </w:p>
                          </w:txbxContent>
                        </wps:txbx>
                        <wps:bodyPr lIns="0" tIns="0" rIns="0" bIns="0" upright="1"/>
                      </wps:wsp>
                      <wps:wsp>
                        <wps:cNvPr id="166" name="圆角矩形 36"/>
                        <wps:cNvSpPr/>
                        <wps:spPr>
                          <a:xfrm>
                            <a:off x="1948180" y="3051810"/>
                            <a:ext cx="763270" cy="30353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rPr>
                                <w:t>完成</w:t>
                              </w:r>
                            </w:p>
                          </w:txbxContent>
                        </wps:txbx>
                        <wps:bodyPr anchor="ctr" upright="1"/>
                      </wps:wsp>
                      <wps:wsp>
                        <wps:cNvPr id="167" name="直接箭头连接符 39"/>
                        <wps:cNvCnPr/>
                        <wps:spPr>
                          <a:xfrm>
                            <a:off x="2299335" y="2713355"/>
                            <a:ext cx="0" cy="333375"/>
                          </a:xfrm>
                          <a:prstGeom prst="straightConnector1">
                            <a:avLst/>
                          </a:prstGeom>
                          <a:ln w="6350" cap="flat" cmpd="sng">
                            <a:solidFill>
                              <a:srgbClr val="5B9BD5"/>
                            </a:solidFill>
                            <a:prstDash val="solid"/>
                            <a:miter/>
                            <a:headEnd type="none" w="med" len="med"/>
                            <a:tailEnd type="triangle" w="med" len="med"/>
                          </a:ln>
                        </wps:spPr>
                        <wps:bodyPr/>
                      </wps:wsp>
                      <wps:wsp>
                        <wps:cNvPr id="168" name="直接箭头连接符 42"/>
                        <wps:cNvCnPr/>
                        <wps:spPr>
                          <a:xfrm>
                            <a:off x="2280920" y="1036955"/>
                            <a:ext cx="3810" cy="453390"/>
                          </a:xfrm>
                          <a:prstGeom prst="straightConnector1">
                            <a:avLst/>
                          </a:prstGeom>
                          <a:ln w="6350" cap="flat" cmpd="sng">
                            <a:solidFill>
                              <a:srgbClr val="5B9BD5"/>
                            </a:solidFill>
                            <a:prstDash val="solid"/>
                            <a:miter/>
                            <a:headEnd type="none" w="med" len="med"/>
                            <a:tailEnd type="triangle" w="med" len="med"/>
                          </a:ln>
                        </wps:spPr>
                        <wps:bodyPr/>
                      </wps:wsp>
                      <wps:wsp>
                        <wps:cNvPr id="169" name="文本框 47"/>
                        <wps:cNvSpPr txBox="1"/>
                        <wps:spPr>
                          <a:xfrm>
                            <a:off x="814705" y="2440305"/>
                            <a:ext cx="561975" cy="171450"/>
                          </a:xfrm>
                          <a:prstGeom prst="rect">
                            <a:avLst/>
                          </a:prstGeom>
                          <a:solidFill>
                            <a:srgbClr val="FFFFFF"/>
                          </a:solidFill>
                          <a:ln w="6350">
                            <a:noFill/>
                          </a:ln>
                        </wps:spPr>
                        <wps:txbx>
                          <w:txbxContent>
                            <w:p>
                              <w:pPr>
                                <w:pStyle w:val="16"/>
                                <w:spacing w:before="0" w:beforeAutospacing="0" w:after="0" w:afterAutospacing="0"/>
                                <w:jc w:val="both"/>
                                <w:rPr>
                                  <w:rFonts w:hint="eastAsia"/>
                                  <w:sz w:val="18"/>
                                  <w:szCs w:val="18"/>
                                </w:rPr>
                              </w:pPr>
                              <w:r>
                                <w:rPr>
                                  <w:rFonts w:hint="eastAsia"/>
                                  <w:sz w:val="18"/>
                                  <w:szCs w:val="18"/>
                                </w:rPr>
                                <w:t>审核通过</w:t>
                              </w:r>
                            </w:p>
                          </w:txbxContent>
                        </wps:txbx>
                        <wps:bodyPr lIns="0" tIns="0" rIns="0" bIns="0" upright="1"/>
                      </wps:wsp>
                      <wps:wsp>
                        <wps:cNvPr id="170" name="直接箭头连接符 90"/>
                        <wps:cNvCnPr>
                          <a:stCxn id="155" idx="3"/>
                          <a:endCxn id="155" idx="1"/>
                        </wps:cNvCnPr>
                        <wps:spPr>
                          <a:xfrm flipH="1">
                            <a:off x="1303655" y="1757680"/>
                            <a:ext cx="4838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1" name="肘形连接符 97"/>
                        <wps:cNvCnPr>
                          <a:stCxn id="143" idx="3"/>
                          <a:endCxn id="141" idx="3"/>
                        </wps:cNvCnPr>
                        <wps:spPr>
                          <a:xfrm flipV="1">
                            <a:off x="2679700" y="246380"/>
                            <a:ext cx="205105" cy="2372995"/>
                          </a:xfrm>
                          <a:prstGeom prst="bentConnector3">
                            <a:avLst>
                              <a:gd name="adj1" fmla="val 216099"/>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画布 52" o:spid="_x0000_s1026" o:spt="203" style="height:263.4pt;width:308.65pt;" coordsize="3919855,3345180" editas="canvas" o:gfxdata="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">
                <o:lock v:ext="edit" aspectratio="f"/>
                <v:shape id="画布 52" o:spid="_x0000_s1026" style="position:absolute;left:0;top:0;height:3345180;width:3919855;" filled="f" stroked="f" coordsize="21600,21600" o:gfxdata="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">
                  <v:fill on="f" focussize="0,0"/>
                  <v:stroke on="f"/>
                  <v:imagedata o:title=""/>
                  <o:lock v:ext="edit" aspectratio="t"/>
                </v:shape>
                <v:roundrect id="圆角矩形 29" o:spid="_x0000_s1026" o:spt="2" style="position:absolute;left:1769110;top:1494155;height:522605;width:1137285;v-text-anchor:middle;" fillcolor="#5B9BD5 [3204]" filled="t" stroked="t" coordsize="21600,21600" arcsize="0.166666666666667" o:gfxdata="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2s1ZLWAAAABQEAAA8AAAAAAAAAAQAgAAAAIgAA&#10;AGRycy9kb3ducmV2LnhtbFBLAQIUABQAAAAIAIdO4kBR+MwQQwIAAH0EAAAOAAAAAAAAAAEAIAAA&#10;ACUBAABkcnMvZTJvRG9jLnhtbFBLBQYAAAAABgAGAFkBAADaBQAAAAA=&#10;">
                  <v:fill on="t" focussize="0,0"/>
                  <v:stroke weight="1pt" color="#1F4D78" joinstyle="miter"/>
                  <v:imagedata o:title=""/>
                  <o:lock v:ext="edit" aspectratio="f"/>
                  <v:textbox>
                    <w:txbxContent>
                      <w:p>
                        <w:pPr>
                          <w:pStyle w:val="16"/>
                          <w:spacing w:before="0" w:beforeAutospacing="0" w:after="0" w:afterAutospacing="0"/>
                          <w:jc w:val="center"/>
                          <w:rPr>
                            <w:rFonts w:hint="eastAsia"/>
                          </w:rPr>
                        </w:pPr>
                        <w:r>
                          <w:rPr>
                            <w:rFonts w:hint="eastAsia"/>
                          </w:rPr>
                          <w:t>科研院管理</w:t>
                        </w:r>
                      </w:p>
                      <w:p>
                        <w:pPr>
                          <w:pStyle w:val="16"/>
                          <w:spacing w:before="0" w:beforeAutospacing="0" w:after="0" w:afterAutospacing="0"/>
                          <w:jc w:val="center"/>
                        </w:pPr>
                        <w:r>
                          <w:rPr>
                            <w:rFonts w:hint="eastAsia"/>
                          </w:rPr>
                          <w:t>办公室</w:t>
                        </w:r>
                      </w:p>
                    </w:txbxContent>
                  </v:textbox>
                </v:roundrect>
                <v:roundrect id="圆角矩形 31" o:spid="_x0000_s1026" o:spt="2" style="position:absolute;left:128905;top:1598930;height:304800;width:1171575;v-text-anchor:middle;" fillcolor="#5B9BD5 [3204]" filled="t" stroked="t" coordsize="21600,21600" arcsize="0.166666666666667" o:gfxdata="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azVktYAAAAFAQAADwAAAAAAAAABACAAAAAiAAAA&#10;ZHJzL2Rvd25yZXYueG1sUEsBAhQAFAAAAAgAh07iQKVwy89CAgAAfAQAAA4AAAAAAAAAAQAgAAAA&#10;JQEAAGRycy9lMm9Eb2MueG1sUEsFBgAAAAAGAAYAWQEAANkFA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cs="Times New Roman"/>
                            <w:sz w:val="21"/>
                            <w:szCs w:val="21"/>
                          </w:rPr>
                          <w:t>科研院分管领导科研院分管领导</w:t>
                        </w:r>
                      </w:p>
                    </w:txbxContent>
                  </v:textbox>
                </v:roundrect>
                <v:roundrect id="圆角矩形 32" o:spid="_x0000_s1026" o:spt="2" style="position:absolute;left:1713503;top:94200;height:304800;width:1171602;v-text-anchor:middle;" fillcolor="#5B9BD5 [3204]" filled="t" stroked="t" coordsize="21600,21600" arcsize="0.166666666666667" o:gfxdata="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2s1ZLWAAAABQEAAA8AAAAAAAAAAQAgAAAAIgAAAGRy&#10;cy9kb3ducmV2LnhtbFBLAQIUABQAAAAIAIdO4kCTiCWgQAIAAHsEAAAOAAAAAAAAAAEAIAAAACUB&#10;AABkcnMvZTJvRG9jLnhtbFBLBQYAAAAABgAGAFkBAADXBQAAAAA=&#10;">
                  <v:fill on="t" focussize="0,0"/>
                  <v:stroke weight="1pt" color="#1F4D78" joinstyle="miter"/>
                  <v:imagedata o:title=""/>
                  <o:lock v:ext="edit" aspectratio="f"/>
                  <v:textbox>
                    <w:txbxContent>
                      <w:p>
                        <w:pPr>
                          <w:pStyle w:val="16"/>
                          <w:spacing w:before="0" w:beforeAutospacing="0" w:after="0" w:afterAutospacing="0"/>
                          <w:jc w:val="center"/>
                          <w:rPr>
                            <w:rFonts w:cs="Times New Roman"/>
                            <w:sz w:val="21"/>
                            <w:szCs w:val="21"/>
                          </w:rPr>
                        </w:pPr>
                        <w:r>
                          <w:rPr>
                            <w:rFonts w:hint="eastAsia" w:cs="Times New Roman"/>
                            <w:sz w:val="21"/>
                            <w:szCs w:val="21"/>
                          </w:rPr>
                          <w:t>科研人员</w:t>
                        </w:r>
                      </w:p>
                      <w:p>
                        <w:pPr>
                          <w:pStyle w:val="16"/>
                          <w:spacing w:before="0" w:beforeAutospacing="0" w:after="0" w:afterAutospacing="0"/>
                          <w:jc w:val="center"/>
                          <w:rPr>
                            <w:rFonts w:cs="Times New Roman"/>
                            <w:sz w:val="21"/>
                            <w:szCs w:val="21"/>
                          </w:rPr>
                        </w:pPr>
                        <w:r>
                          <w:rPr>
                            <w:rFonts w:hint="eastAsia" w:cs="Times New Roman"/>
                            <w:sz w:val="21"/>
                            <w:szCs w:val="21"/>
                          </w:rPr>
                          <w:t>科研人员</w:t>
                        </w:r>
                      </w:p>
                      <w:p>
                        <w:pPr>
                          <w:pStyle w:val="16"/>
                          <w:spacing w:before="0" w:beforeAutospacing="0" w:after="0" w:afterAutospacing="0"/>
                          <w:jc w:val="center"/>
                        </w:pPr>
                      </w:p>
                    </w:txbxContent>
                  </v:textbox>
                </v:roundrect>
                <v:roundrect id="圆角矩形 33" o:spid="_x0000_s1026" o:spt="2" style="position:absolute;left:1713503;top:732400;height:304800;width:1171602;v-text-anchor:middle;" fillcolor="#5B9BD5 [3204]" filled="t" stroked="t" coordsize="21600,21600" arcsize="0.166666666666667" o:gfxdata="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&#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trNWS1gAAAAUBAAAPAAAAAAAAAAEAIAAAACIAAABk&#10;cnMvZG93bnJldi54bWxQSwECFAAUAAAACACHTuJAO7AjyUECAAB8BAAADgAAAAAAAAABACAAAAAl&#10;AQAAZHJzL2Uyb0RvYy54bWxQSwUGAAAAAAYABgBZAQAA2AUAAAAA&#10;">
                  <v:fill on="t" focussize="0,0"/>
                  <v:stroke weight="1pt" color="#1F4D78" joinstyle="miter"/>
                  <v:imagedata o:title=""/>
                  <o:lock v:ext="edit" aspectratio="f"/>
                  <v:textbox>
                    <w:txbxContent>
                      <w:p>
                        <w:pPr>
                          <w:pStyle w:val="16"/>
                          <w:spacing w:before="0" w:beforeAutospacing="0" w:after="0" w:afterAutospacing="0"/>
                          <w:jc w:val="center"/>
                          <w:rPr>
                            <w:color w:val="FF0000"/>
                          </w:rPr>
                        </w:pPr>
                        <w:r>
                          <w:rPr>
                            <w:rFonts w:hint="eastAsia" w:cs="Times New Roman"/>
                            <w:color w:val="FF0000"/>
                            <w:sz w:val="21"/>
                            <w:szCs w:val="21"/>
                          </w:rPr>
                          <w:t>院系</w:t>
                        </w:r>
                        <w:r>
                          <w:rPr>
                            <w:rFonts w:cs="Times New Roman"/>
                            <w:color w:val="FF0000"/>
                            <w:sz w:val="21"/>
                            <w:szCs w:val="21"/>
                          </w:rPr>
                          <w:t>管理员</w:t>
                        </w:r>
                      </w:p>
                    </w:txbxContent>
                  </v:textbox>
                </v:roundrect>
                <v:roundrect id="圆角矩形 36" o:spid="_x0000_s1026" o:spt="2" style="position:absolute;left:1916430;top:2467610;height:303530;width:763270;v-text-anchor:middle;" fillcolor="#5B9BD5 [3204]" filled="t" stroked="t" coordsize="21600,21600" arcsize="0.166666666666667" o:gfxdata="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azVktYAAAAFAQAADwAAAAAAAAABACAAAAAiAAAA&#10;ZHJzL2Rvd25yZXYueG1sUEsBAhQAFAAAAAgAh07iQOWF5YpCAgAAfAQAAA4AAAAAAAAAAQAgAAAA&#10;JQEAAGRycy9lMm9Eb2MueG1sUEsFBgAAAAAGAAYAWQEAANkFAAAAAA==&#10;">
                  <v:fill on="t" focussize="0,0"/>
                  <v:stroke weight="1pt" color="#1F4D78" joinstyle="miter"/>
                  <v:imagedata o:title=""/>
                  <o:lock v:ext="edit" aspectratio="f"/>
                  <v:textbox>
                    <w:txbxContent>
                      <w:p>
                        <w:pPr>
                          <w:pStyle w:val="16"/>
                          <w:spacing w:before="0" w:beforeAutospacing="0" w:after="0" w:afterAutospacing="0"/>
                          <w:ind w:firstLine="210" w:firstLineChars="100"/>
                          <w:rPr>
                            <w:rFonts w:hint="eastAsia" w:eastAsiaTheme="minorEastAsia"/>
                            <w:lang w:eastAsia="zh-CN"/>
                          </w:rPr>
                        </w:pPr>
                        <w:r>
                          <w:rPr>
                            <w:rFonts w:hint="eastAsia" w:cs="Times New Roman"/>
                            <w:sz w:val="21"/>
                            <w:szCs w:val="21"/>
                          </w:rPr>
                          <w:t>财务</w:t>
                        </w:r>
                        <w:r>
                          <w:rPr>
                            <w:rFonts w:hint="eastAsia" w:cs="Times New Roman"/>
                            <w:sz w:val="21"/>
                            <w:szCs w:val="21"/>
                            <w:lang w:eastAsia="zh-CN"/>
                          </w:rPr>
                          <w:t>处</w:t>
                        </w:r>
                      </w:p>
                      <w:p>
                        <w:pPr>
                          <w:pStyle w:val="16"/>
                          <w:spacing w:before="0" w:beforeAutospacing="0" w:after="0" w:afterAutospacing="0"/>
                        </w:pPr>
                        <w:r>
                          <w:rPr>
                            <w:rFonts w:hint="eastAsia"/>
                          </w:rPr>
                          <w:t> </w:t>
                        </w:r>
                        <w:r>
                          <w:rPr>
                            <w:rFonts w:hint="eastAsia" w:cs="Times New Roman"/>
                            <w:sz w:val="21"/>
                            <w:szCs w:val="21"/>
                          </w:rPr>
                          <w:t>财务</w:t>
                        </w:r>
                        <w:r>
                          <w:rPr>
                            <w:rFonts w:cs="Times New Roman"/>
                            <w:sz w:val="21"/>
                            <w:szCs w:val="21"/>
                          </w:rPr>
                          <w:t>立项</w:t>
                        </w:r>
                      </w:p>
                      <w:p>
                        <w:pPr>
                          <w:pStyle w:val="16"/>
                          <w:spacing w:before="0" w:beforeAutospacing="0" w:after="0" w:afterAutospacing="0"/>
                          <w:jc w:val="center"/>
                        </w:pPr>
                        <w:r>
                          <w:rPr>
                            <w:rFonts w:hint="eastAsia"/>
                          </w:rPr>
                          <w:t> </w:t>
                        </w:r>
                      </w:p>
                    </w:txbxContent>
                  </v:textbox>
                </v:roundrect>
                <v:shape id="直接箭头连接符 39" o:spid="_x0000_s1026" o:spt="32" type="#_x0000_t32" style="position:absolute;left:2299304;top:399000;height:333400;width:0;" filled="f" stroked="t" coordsize="21600,21600" o:gfxdata="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w9Azp1gAAAAUBAAAP&#10;AAAAAAAAAAEAIAAAACIAAABkcnMvZG93bnJldi54bWxQSwECFAAUAAAACACHTuJAtcDibxoCAAAH&#10;BAAADgAAAAAAAAABACAAAAAlAQAAZHJzL2Uyb0RvYy54bWxQSwUGAAAAAAYABgBZAQAAsQUAAAAA&#10;">
                  <v:fill on="f" focussize="0,0"/>
                  <v:stroke weight="0.5pt" color="#5B9BD5" joinstyle="miter" endarrow="block"/>
                  <v:imagedata o:title=""/>
                  <o:lock v:ext="edit" aspectratio="f"/>
                </v:shape>
                <v:shape id="直接箭头连接符 42" o:spid="_x0000_s1026" o:spt="32" type="#_x0000_t32" style="position:absolute;left:2287270;top:2028825;height:435610;width:3810;" filled="f" stroked="t" coordsize="21600,21600" o:gfxdata="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PQM6dYAAAAF&#10;AQAADwAAAAAAAAABACAAAAAiAAAAZHJzL2Rvd25yZXYueG1sUEsBAhQAFAAAAAgAh07iQJTQPice&#10;AgAACwQAAA4AAAAAAAAAAQAgAAAAJQEAAGRycy9lMm9Eb2MueG1sUEsFBgAAAAAGAAYAWQEAALUF&#10;AAAAAA==&#10;">
                  <v:fill on="f" focussize="0,0"/>
                  <v:stroke weight="0.5pt" color="#5B9BD5" joinstyle="miter" endarrow="block"/>
                  <v:imagedata o:title=""/>
                  <o:lock v:ext="edit" aspectratio="f"/>
                </v:shape>
                <v:shape id="文本框 47" o:spid="_x0000_s1026" o:spt="202" type="#_x0000_t202" style="position:absolute;left:1539875;top:457200;height:171450;width:542925;" fillcolor="#FFFFFF" filled="t" stroked="f" coordsize="21600,21600" o:gfxdata="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D6Ar1AAAAAUBAAAP&#10;AAAAAAAAAAEAIAAAACIAAABkcnMvZG93bnJldi54bWxQSwECFAAUAAAACACHTuJAnLQQeuMBAACx&#10;AwAADgAAAAAAAAABACAAAAAjAQAAZHJzL2Uyb0RvYy54bWxQSwUGAAAAAAYABgBZAQAAeAUAAAAA&#10;">
                  <v:fill on="t" focussize="0,0"/>
                  <v:stroke on="f" weight="0.5pt"/>
                  <v:imagedata o:title=""/>
                  <o:lock v:ext="edit" aspectratio="f"/>
                  <v:textbox inset="0mm,0mm,0mm,0mm">
                    <w:txbxContent>
                      <w:p>
                        <w:pPr>
                          <w:pStyle w:val="16"/>
                          <w:spacing w:before="0" w:beforeAutospacing="0" w:after="0" w:afterAutospacing="0"/>
                          <w:jc w:val="both"/>
                          <w:rPr>
                            <w:sz w:val="18"/>
                            <w:szCs w:val="18"/>
                          </w:rPr>
                        </w:pPr>
                        <w:r>
                          <w:rPr>
                            <w:rFonts w:hint="eastAsia"/>
                            <w:sz w:val="18"/>
                            <w:szCs w:val="18"/>
                          </w:rPr>
                          <w:t>审核</w:t>
                        </w:r>
                        <w:r>
                          <w:rPr>
                            <w:sz w:val="18"/>
                            <w:szCs w:val="18"/>
                          </w:rPr>
                          <w:t>通过</w:t>
                        </w:r>
                      </w:p>
                    </w:txbxContent>
                  </v:textbox>
                </v:shape>
                <v:shape id="文本框 47" o:spid="_x0000_s1026" o:spt="202" type="#_x0000_t202" style="position:absolute;left:1614805;top:1167130;height:171450;width:561975;" fillcolor="#FFFFFF" filled="t" stroked="f" coordsize="21600,21600" o:gfxdata="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8PoCvUAAAABQEAAA8A&#10;AAAAAAAAAQAgAAAAIgAAAGRycy9kb3ducmV2LnhtbFBLAQIUABQAAAAIAIdO4kDk5qdD4gEAALID&#10;AAAOAAAAAAAAAAEAIAAAACMBAABkcnMvZTJvRG9jLnhtbFBLBQYAAAAABgAGAFkBAAB3BQAAAAA=&#10;">
                  <v:fill on="t" focussize="0,0"/>
                  <v:stroke on="f" weight="0.5pt"/>
                  <v:imagedata o:title=""/>
                  <o:lock v:ext="edit" aspectratio="f"/>
                  <v:textbox inset="0mm,0mm,0mm,0mm">
                    <w:txbxContent>
                      <w:p>
                        <w:pPr>
                          <w:pStyle w:val="16"/>
                          <w:spacing w:before="0" w:beforeAutospacing="0" w:after="0" w:afterAutospacing="0"/>
                          <w:jc w:val="both"/>
                          <w:rPr>
                            <w:rFonts w:hint="eastAsia"/>
                            <w:sz w:val="18"/>
                            <w:szCs w:val="18"/>
                          </w:rPr>
                        </w:pPr>
                        <w:r>
                          <w:rPr>
                            <w:rFonts w:hint="eastAsia"/>
                            <w:sz w:val="18"/>
                            <w:szCs w:val="18"/>
                          </w:rPr>
                          <w:t>审核通过</w:t>
                        </w:r>
                      </w:p>
                    </w:txbxContent>
                  </v:textbox>
                </v:shape>
                <v:shape id="文本框 47" o:spid="_x0000_s1026" o:spt="202" type="#_x0000_t202" style="position:absolute;left:1697355;top:2116455;height:171450;width:561975;" fillcolor="#FFFFFF" filled="t" stroked="f" coordsize="21600,21600" o:gfxdata="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w+gK9QAAAAFAQAA&#10;DwAAAAAAAAABACAAAAAiAAAAZHJzL2Rvd25yZXYueG1sUEsBAhQAFAAAAAgAh07iQI2XWzDkAQAA&#10;sgMAAA4AAAAAAAAAAQAgAAAAIwEAAGRycy9lMm9Eb2MueG1sUEsFBgAAAAAGAAYAWQEAAHkFAAAA&#10;AA==&#10;">
                  <v:fill on="t" focussize="0,0"/>
                  <v:stroke on="f" weight="0.5pt"/>
                  <v:imagedata o:title=""/>
                  <o:lock v:ext="edit" aspectratio="f"/>
                  <v:textbox inset="0mm,0mm,0mm,0mm">
                    <w:txbxContent>
                      <w:p>
                        <w:pPr>
                          <w:pStyle w:val="16"/>
                          <w:spacing w:before="0" w:beforeAutospacing="0" w:after="0" w:afterAutospacing="0"/>
                          <w:jc w:val="both"/>
                          <w:rPr>
                            <w:rFonts w:hint="eastAsia"/>
                            <w:sz w:val="18"/>
                            <w:szCs w:val="18"/>
                          </w:rPr>
                        </w:pPr>
                        <w:r>
                          <w:rPr>
                            <w:rFonts w:hint="eastAsia"/>
                            <w:sz w:val="18"/>
                            <w:szCs w:val="18"/>
                          </w:rPr>
                          <w:t>审核通过</w:t>
                        </w:r>
                      </w:p>
                    </w:txbxContent>
                  </v:textbox>
                </v:shape>
                <v:shape id="文本框 47" o:spid="_x0000_s1026" o:spt="202" type="#_x0000_t202" style="position:absolute;left:3189605;top:1243330;height:191770;width:705485;" fillcolor="#FFFFFF" filled="t" stroked="f" coordsize="21600,21600" o:gfxdata="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8PoCvUAAAABQEAAA8A&#10;AAAAAAAAAQAgAAAAIgAAAGRycy9kb3ducmV2LnhtbFBLAQIUABQAAAAIAIdO4kBHjs1z4gEAALID&#10;AAAOAAAAAAAAAAEAIAAAACMBAABkcnMvZTJvRG9jLnhtbFBLBQYAAAAABgAGAFkBAAB3BQAAAAA=&#10;">
                  <v:fill on="t" focussize="0,0"/>
                  <v:stroke on="f" weight="0.5pt"/>
                  <v:imagedata o:title=""/>
                  <o:lock v:ext="edit" aspectratio="f"/>
                  <v:textbox inset="0mm,0mm,0mm,0mm">
                    <w:txbxContent>
                      <w:p>
                        <w:pPr>
                          <w:pStyle w:val="16"/>
                          <w:spacing w:before="0" w:beforeAutospacing="0" w:after="0" w:afterAutospacing="0"/>
                          <w:jc w:val="both"/>
                          <w:rPr>
                            <w:rFonts w:hint="eastAsia"/>
                            <w:sz w:val="18"/>
                            <w:szCs w:val="18"/>
                          </w:rPr>
                        </w:pPr>
                        <w:r>
                          <w:rPr>
                            <w:rFonts w:hint="eastAsia"/>
                            <w:sz w:val="18"/>
                            <w:szCs w:val="18"/>
                          </w:rPr>
                          <w:t>审核不通过</w:t>
                        </w:r>
                      </w:p>
                    </w:txbxContent>
                  </v:textbox>
                </v:shape>
                <v:shape id="文本框 47" o:spid="_x0000_s1026" o:spt="202" type="#_x0000_t202" style="position:absolute;left:1303655;top:1556385;height:402590;width:483870;" fillcolor="#FFFFFF" filled="t" stroked="f" coordsize="21600,21600" o:gfxdata="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w+gK9QAAAAFAQAA&#10;DwAAAAAAAAABACAAAAAiAAAAZHJzL2Rvd25yZXYueG1sUEsBAhQAFAAAAAgAh07iQNkeAXrkAQAA&#10;sgMAAA4AAAAAAAAAAQAgAAAAIwEAAGRycy9lMm9Eb2MueG1sUEsFBgAAAAAGAAYAWQEAAHkFAAAA&#10;AA==&#10;">
                  <v:fill on="t" focussize="0,0"/>
                  <v:stroke on="f" weight="0.5pt"/>
                  <v:imagedata o:title=""/>
                  <o:lock v:ext="edit" aspectratio="f"/>
                  <v:textbox inset="0mm,0mm,0mm,0mm">
                    <w:txbxContent>
                      <w:p>
                        <w:pPr>
                          <w:pStyle w:val="16"/>
                          <w:spacing w:before="0" w:beforeAutospacing="0" w:after="0" w:afterAutospacing="0"/>
                          <w:jc w:val="both"/>
                          <w:rPr>
                            <w:rFonts w:hint="eastAsia"/>
                            <w:sz w:val="18"/>
                            <w:szCs w:val="18"/>
                          </w:rPr>
                        </w:pPr>
                        <w:r>
                          <w:rPr>
                            <w:rFonts w:hint="eastAsia"/>
                            <w:sz w:val="18"/>
                            <w:szCs w:val="18"/>
                          </w:rPr>
                          <w:t>提交上级</w:t>
                        </w:r>
                      </w:p>
                      <w:p>
                        <w:pPr>
                          <w:pStyle w:val="16"/>
                          <w:spacing w:before="0" w:beforeAutospacing="0" w:after="0" w:afterAutospacing="0"/>
                          <w:jc w:val="both"/>
                        </w:pPr>
                        <w:r>
                          <w:rPr>
                            <w:rFonts w:hint="eastAsia"/>
                            <w:sz w:val="18"/>
                            <w:szCs w:val="18"/>
                          </w:rPr>
                          <w:t>领导审批</w:t>
                        </w:r>
                      </w:p>
                    </w:txbxContent>
                  </v:textbox>
                </v:shape>
                <v:shape id="文本框 47" o:spid="_x0000_s1026" o:spt="202" type="#_x0000_t202" style="position:absolute;left:1614170;top:2802255;height:171450;width:561975;" fillcolor="#FFFFFF" filled="t" stroked="f" coordsize="21600,21600" o:gfxdata="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w+gK9QAAAAFAQAA&#10;DwAAAAAAAAABACAAAAAiAAAAZHJzL2Rvd25yZXYueG1sUEsBAhQAFAAAAAgAh07iQHurlczkAQAA&#10;sgMAAA4AAAAAAAAAAQAgAAAAIwEAAGRycy9lMm9Eb2MueG1sUEsFBgAAAAAGAAYAWQEAAHkFAAAA&#10;AA==&#10;">
                  <v:fill on="t" focussize="0,0"/>
                  <v:stroke on="f" weight="0.5pt"/>
                  <v:imagedata o:title=""/>
                  <o:lock v:ext="edit" aspectratio="f"/>
                  <v:textbox inset="0mm,0mm,0mm,0mm">
                    <w:txbxContent>
                      <w:p>
                        <w:pPr>
                          <w:pStyle w:val="16"/>
                          <w:spacing w:before="0" w:beforeAutospacing="0" w:after="0" w:afterAutospacing="0"/>
                          <w:jc w:val="both"/>
                        </w:pPr>
                        <w:r>
                          <w:rPr>
                            <w:rFonts w:hint="eastAsia"/>
                            <w:sz w:val="18"/>
                            <w:szCs w:val="18"/>
                          </w:rPr>
                          <w:t>审核通过</w:t>
                        </w:r>
                      </w:p>
                    </w:txbxContent>
                  </v:textbox>
                </v:shape>
                <v:roundrect id="圆角矩形 36" o:spid="_x0000_s1026" o:spt="2" style="position:absolute;left:1948180;top:3051810;height:303530;width:763270;v-text-anchor:middle;" fillcolor="#5B9BD5 [3204]" filled="t" stroked="t" coordsize="21600,21600" arcsize="0.166666666666667" o:gfxdata="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&#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trNWS1gAAAAUBAAAPAAAAAAAAAAEAIAAAACIAAABk&#10;cnMvZG93bnJldi54bWxQSwECFAAUAAAACACHTuJAaHnSQ0ECAAB8BAAADgAAAAAAAAABACAAAAAl&#10;AQAAZHJzL2Uyb0RvYy54bWxQSwUGAAAAAAYABgBZAQAA2AU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rPr>
                          <w:t>完成</w:t>
                        </w:r>
                      </w:p>
                    </w:txbxContent>
                  </v:textbox>
                </v:roundrect>
                <v:shape id="直接箭头连接符 39" o:spid="_x0000_s1026" o:spt="32" type="#_x0000_t32" style="position:absolute;left:2299335;top:2713355;height:333375;width:0;" filled="f" stroked="t" coordsize="21600,21600" o:gfxdata="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D0DOnWAAAABQEAAA8A&#10;AAAAAAAAAQAgAAAAIgAAAGRycy9kb3ducmV2LnhtbFBLAQIUABQAAAAIAIdO4kACSJcfGQIAAAgE&#10;AAAOAAAAAAAAAAEAIAAAACUBAABkcnMvZTJvRG9jLnhtbFBLBQYAAAAABgAGAFkBAACwBQAAAAA=&#10;">
                  <v:fill on="f" focussize="0,0"/>
                  <v:stroke weight="0.5pt" color="#5B9BD5" joinstyle="miter" endarrow="block"/>
                  <v:imagedata o:title=""/>
                  <o:lock v:ext="edit" aspectratio="f"/>
                </v:shape>
                <v:shape id="直接箭头连接符 42" o:spid="_x0000_s1026" o:spt="32" type="#_x0000_t32" style="position:absolute;left:2280920;top:1036955;height:453390;width:3810;" filled="f" stroked="t" coordsize="21600,21600" o:gfxdata="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D0DOnWAAAA&#10;BQEAAA8AAAAAAAAAAQAgAAAAIgAAAGRycy9kb3ducmV2LnhtbFBLAQIUABQAAAAIAIdO4kCeLyeX&#10;HwIAAAsEAAAOAAAAAAAAAAEAIAAAACUBAABkcnMvZTJvRG9jLnhtbFBLBQYAAAAABgAGAFkBAAC2&#10;BQAAAAA=&#10;">
                  <v:fill on="f" focussize="0,0"/>
                  <v:stroke weight="0.5pt" color="#5B9BD5" joinstyle="miter" endarrow="block"/>
                  <v:imagedata o:title=""/>
                  <o:lock v:ext="edit" aspectratio="f"/>
                </v:shape>
                <v:shape id="文本框 47" o:spid="_x0000_s1026" o:spt="202" type="#_x0000_t202" style="position:absolute;left:814705;top:2440305;height:171450;width:561975;" fillcolor="#FFFFFF" filled="t" stroked="f" coordsize="21600,21600" o:gfxdata="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8PoCvUAAAABQEA&#10;AA8AAAAAAAAAAQAgAAAAIgAAAGRycy9kb3ducmV2LnhtbFBLAQIUABQAAAAIAIdO4kCmQc5L5QEA&#10;ALEDAAAOAAAAAAAAAAEAIAAAACMBAABkcnMvZTJvRG9jLnhtbFBLBQYAAAAABgAGAFkBAAB6BQAA&#10;AAA=&#10;">
                  <v:fill on="t" focussize="0,0"/>
                  <v:stroke on="f" weight="0.5pt"/>
                  <v:imagedata o:title=""/>
                  <o:lock v:ext="edit" aspectratio="f"/>
                  <v:textbox inset="0mm,0mm,0mm,0mm">
                    <w:txbxContent>
                      <w:p>
                        <w:pPr>
                          <w:pStyle w:val="16"/>
                          <w:spacing w:before="0" w:beforeAutospacing="0" w:after="0" w:afterAutospacing="0"/>
                          <w:jc w:val="both"/>
                          <w:rPr>
                            <w:rFonts w:hint="eastAsia"/>
                            <w:sz w:val="18"/>
                            <w:szCs w:val="18"/>
                          </w:rPr>
                        </w:pPr>
                        <w:r>
                          <w:rPr>
                            <w:rFonts w:hint="eastAsia"/>
                            <w:sz w:val="18"/>
                            <w:szCs w:val="18"/>
                          </w:rPr>
                          <w:t>审核通过</w:t>
                        </w:r>
                      </w:p>
                    </w:txbxContent>
                  </v:textbox>
                </v:shape>
                <v:shape id="直接箭头连接符 90" o:spid="_x0000_s1026" o:spt="32" type="#_x0000_t32" style="position:absolute;left:1303655;top:1757680;flip:x;height:0;width:483870;" filled="f" stroked="t" coordsize="21600,21600" o:gfxdata="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0mQjdYAAAAFAQAADwAAAAAAAAABACAAAAAiAAAAZHJzL2Rvd25yZXYueG1s&#10;UEsBAhQAFAAAAAgAh07iQAPmLwozAgAAOgQAAA4AAAAAAAAAAQAgAAAAJQEAAGRycy9lMm9Eb2Mu&#10;eG1sUEsFBgAAAAAGAAYAWQEAAMoFAAAAAA==&#10;">
                  <v:fill on="f" focussize="0,0"/>
                  <v:stroke weight="0.5pt" color="#5B9BD5 [3204]" miterlimit="8" joinstyle="miter" endarrow="open"/>
                  <v:imagedata o:title=""/>
                  <o:lock v:ext="edit" aspectratio="f"/>
                </v:shape>
                <v:shape id="肘形连接符 97" o:spid="_x0000_s1026" o:spt="34" type="#_x0000_t34" style="position:absolute;left:2679700;top:246380;flip:y;height:2372995;width:205105;" filled="f" stroked="t" coordsize="21600,21600" o:gfxdata="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jLbytYAAAAFAQAADwAAAAAA&#10;AAABACAAAAAiAAAAZHJzL2Rvd25yZXYueG1sUEsBAhQAFAAAAAgAh07iQNPcWjNOAgAAYwQAAA4A&#10;AAAAAAAAAQAgAAAAJQEAAGRycy9lMm9Eb2MueG1sUEsFBgAAAAAGAAYAWQEAAOUFAAAAAA==&#10;" adj="46677">
                  <v:fill on="f" focussize="0,0"/>
                  <v:stroke weight="0.5pt" color="#5B9BD5 [3204]" miterlimit="8" joinstyle="miter" endarrow="open"/>
                  <v:imagedata o:title=""/>
                  <o:lock v:ext="edit" aspectratio="f"/>
                </v:shape>
                <w10:wrap type="none"/>
                <w10:anchorlock/>
              </v:group>
            </w:pict>
          </mc:Fallback>
        </mc:AlternateContent>
      </w:r>
    </w:p>
    <w:p>
      <w:pPr>
        <w:numPr>
          <w:ilvl w:val="0"/>
          <w:numId w:val="0"/>
        </w:numPr>
        <w:spacing w:line="360" w:lineRule="auto"/>
        <w:ind w:firstLine="420" w:firstLineChars="200"/>
        <w:rPr>
          <w:rFonts w:hint="eastAsia"/>
          <w:lang w:val="en-US" w:eastAsia="zh-CN"/>
        </w:rPr>
      </w:pPr>
      <w:r>
        <w:rPr>
          <w:rFonts w:hint="eastAsia"/>
          <w:lang w:val="en-US" w:eastAsia="zh-CN"/>
        </w:rPr>
        <w:t>详细操作流程：选择左侧菜单“预算变更”或“预算追加”，进入预算调整列表。点击申请号、项目编号和状态，可以查看详细内容。</w:t>
      </w:r>
    </w:p>
    <w:p>
      <w:pPr>
        <w:numPr>
          <w:ilvl w:val="0"/>
          <w:numId w:val="0"/>
        </w:numPr>
        <w:spacing w:line="360" w:lineRule="auto"/>
        <w:ind w:firstLine="420" w:firstLineChars="200"/>
        <w:rPr>
          <w:rFonts w:hint="eastAsia"/>
          <w:lang w:val="en-US" w:eastAsia="zh-CN"/>
        </w:rPr>
      </w:pPr>
      <w:r>
        <w:rPr>
          <w:rFonts w:hint="eastAsia"/>
          <w:lang w:val="en-US" w:eastAsia="zh-CN"/>
        </w:rPr>
        <w:t>（2）点击“新增”按钮，进入预算录入申请页面。点击项目编号的</w:t>
      </w:r>
      <w:r>
        <w:rPr>
          <w:rFonts w:hint="eastAsia"/>
          <w:lang w:val="en-US" w:eastAsia="zh-CN"/>
        </w:rPr>
        <w:drawing>
          <wp:inline distT="0" distB="0" distL="0" distR="0">
            <wp:extent cx="247650" cy="238125"/>
            <wp:effectExtent l="0" t="0" r="0" b="952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47" cstate="print"/>
                    <a:stretch>
                      <a:fillRect/>
                    </a:stretch>
                  </pic:blipFill>
                  <pic:spPr>
                    <a:xfrm>
                      <a:off x="0" y="0"/>
                      <a:ext cx="247650" cy="238125"/>
                    </a:xfrm>
                    <a:prstGeom prst="rect">
                      <a:avLst/>
                    </a:prstGeom>
                  </pic:spPr>
                </pic:pic>
              </a:graphicData>
            </a:graphic>
          </wp:inline>
        </w:drawing>
      </w:r>
      <w:r>
        <w:rPr>
          <w:rFonts w:hint="eastAsia"/>
          <w:lang w:val="en-US" w:eastAsia="zh-CN"/>
        </w:rPr>
        <w:t>按钮，会出现可供选择的项目列表。</w:t>
      </w:r>
    </w:p>
    <w:p>
      <w:pPr>
        <w:spacing w:line="360" w:lineRule="auto"/>
        <w:ind w:firstLine="420" w:firstLineChars="200"/>
      </w:pPr>
      <w:r>
        <w:drawing>
          <wp:inline distT="0" distB="0" distL="114300" distR="114300">
            <wp:extent cx="5266055" cy="974090"/>
            <wp:effectExtent l="0" t="0" r="10795" b="16510"/>
            <wp:docPr id="17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3"/>
                    <pic:cNvPicPr>
                      <a:picLocks noChangeAspect="1"/>
                    </pic:cNvPicPr>
                  </pic:nvPicPr>
                  <pic:blipFill>
                    <a:blip r:embed="rId48"/>
                    <a:stretch>
                      <a:fillRect/>
                    </a:stretch>
                  </pic:blipFill>
                  <pic:spPr>
                    <a:xfrm>
                      <a:off x="0" y="0"/>
                      <a:ext cx="5266055" cy="974090"/>
                    </a:xfrm>
                    <a:prstGeom prst="rect">
                      <a:avLst/>
                    </a:prstGeom>
                    <a:noFill/>
                    <a:ln>
                      <a:noFill/>
                    </a:ln>
                  </pic:spPr>
                </pic:pic>
              </a:graphicData>
            </a:graphic>
          </wp:inline>
        </w:drawing>
      </w:r>
    </w:p>
    <w:p>
      <w:pPr>
        <w:spacing w:line="360" w:lineRule="auto"/>
        <w:ind w:firstLine="420" w:firstLineChars="200"/>
      </w:pPr>
      <w:r>
        <w:drawing>
          <wp:inline distT="0" distB="0" distL="114300" distR="114300">
            <wp:extent cx="5259705" cy="2104390"/>
            <wp:effectExtent l="0" t="0" r="17145" b="10160"/>
            <wp:docPr id="17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4"/>
                    <pic:cNvPicPr>
                      <a:picLocks noChangeAspect="1"/>
                    </pic:cNvPicPr>
                  </pic:nvPicPr>
                  <pic:blipFill>
                    <a:blip r:embed="rId49"/>
                    <a:stretch>
                      <a:fillRect/>
                    </a:stretch>
                  </pic:blipFill>
                  <pic:spPr>
                    <a:xfrm>
                      <a:off x="0" y="0"/>
                      <a:ext cx="5259705" cy="2104390"/>
                    </a:xfrm>
                    <a:prstGeom prst="rect">
                      <a:avLst/>
                    </a:prstGeom>
                    <a:noFill/>
                    <a:ln>
                      <a:noFill/>
                    </a:ln>
                  </pic:spPr>
                </pic:pic>
              </a:graphicData>
            </a:graphic>
          </wp:inline>
        </w:drawing>
      </w:r>
    </w:p>
    <w:p>
      <w:pPr>
        <w:numPr>
          <w:ilvl w:val="0"/>
          <w:numId w:val="0"/>
        </w:numPr>
        <w:spacing w:line="240" w:lineRule="auto"/>
        <w:ind w:firstLine="560" w:firstLineChars="200"/>
        <w:rPr>
          <w:rFonts w:hint="eastAsia"/>
          <w:color w:val="FF0000"/>
          <w:sz w:val="28"/>
          <w:szCs w:val="28"/>
          <w:vertAlign w:val="subscript"/>
          <w:lang w:eastAsia="zh-CN"/>
        </w:rPr>
      </w:pPr>
      <w:r>
        <w:rPr>
          <w:rFonts w:hint="eastAsia"/>
          <w:color w:val="FF0000"/>
          <w:sz w:val="28"/>
          <w:szCs w:val="28"/>
          <w:vertAlign w:val="subscript"/>
          <w:lang w:eastAsia="zh-CN"/>
        </w:rPr>
        <w:t>注意：‘预算变更、预算追加’功能，</w:t>
      </w:r>
      <w:r>
        <w:rPr>
          <w:rFonts w:hint="eastAsia"/>
          <w:color w:val="FF0000"/>
          <w:sz w:val="28"/>
          <w:szCs w:val="28"/>
          <w:vertAlign w:val="subscript"/>
          <w:lang w:val="en-US" w:eastAsia="zh-CN"/>
        </w:rPr>
        <w:t>默认只能调整财务处已立项的项目。</w:t>
      </w:r>
    </w:p>
    <w:p>
      <w:pPr>
        <w:spacing w:line="360" w:lineRule="auto"/>
        <w:ind w:firstLine="420" w:firstLineChars="200"/>
        <w:rPr>
          <w:rFonts w:hint="eastAsia"/>
          <w:lang w:val="en-US" w:eastAsia="zh-CN"/>
        </w:rPr>
      </w:pPr>
      <w:r>
        <w:rPr>
          <w:rFonts w:hint="eastAsia"/>
          <w:lang w:val="en-US" w:eastAsia="zh-CN"/>
        </w:rPr>
        <w:t>（3）点击“继续”按钮，进入预算调整页面。“预算金额”为原申报立项预算；“调整金额”为可编辑数值（为正表示增加预算，为负表示减少预算）；“调整后金额”为调整后的预算金额=预算金额+调整金额，系统自动生成；“测算依据”，为可编辑状态，用户可填写预算变更原由。</w:t>
      </w:r>
    </w:p>
    <w:p>
      <w:pPr>
        <w:spacing w:line="360" w:lineRule="auto"/>
        <w:ind w:firstLine="420" w:firstLineChars="200"/>
      </w:pPr>
      <w:r>
        <w:drawing>
          <wp:inline distT="0" distB="0" distL="114300" distR="114300">
            <wp:extent cx="5265420" cy="2550795"/>
            <wp:effectExtent l="0" t="0" r="11430" b="1905"/>
            <wp:docPr id="17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7"/>
                    <pic:cNvPicPr>
                      <a:picLocks noChangeAspect="1"/>
                    </pic:cNvPicPr>
                  </pic:nvPicPr>
                  <pic:blipFill>
                    <a:blip r:embed="rId51"/>
                    <a:stretch>
                      <a:fillRect/>
                    </a:stretch>
                  </pic:blipFill>
                  <pic:spPr>
                    <a:xfrm>
                      <a:off x="0" y="0"/>
                      <a:ext cx="5265420" cy="2550795"/>
                    </a:xfrm>
                    <a:prstGeom prst="rect">
                      <a:avLst/>
                    </a:prstGeom>
                    <a:noFill/>
                    <a:ln>
                      <a:noFill/>
                    </a:ln>
                  </pic:spPr>
                </pic:pic>
              </a:graphicData>
            </a:graphic>
          </wp:inline>
        </w:drawing>
      </w:r>
    </w:p>
    <w:p>
      <w:pPr>
        <w:numPr>
          <w:ilvl w:val="0"/>
          <w:numId w:val="0"/>
        </w:numPr>
        <w:spacing w:line="240" w:lineRule="auto"/>
        <w:ind w:firstLine="560" w:firstLineChars="200"/>
      </w:pPr>
      <w:r>
        <w:rPr>
          <w:rFonts w:hint="eastAsia"/>
          <w:color w:val="FF0000"/>
          <w:sz w:val="28"/>
          <w:szCs w:val="28"/>
          <w:vertAlign w:val="subscript"/>
          <w:lang w:eastAsia="zh-CN"/>
        </w:rPr>
        <w:t>注意：调整后金额一定要大于执行数，方能通过审核；（其中包括间接费）</w:t>
      </w:r>
    </w:p>
    <w:p>
      <w:pPr>
        <w:spacing w:line="360" w:lineRule="auto"/>
        <w:ind w:firstLine="420" w:firstLineChars="200"/>
        <w:rPr>
          <w:rFonts w:hint="eastAsia"/>
          <w:lang w:val="en-US" w:eastAsia="zh-CN"/>
        </w:rPr>
      </w:pPr>
      <w:r>
        <w:rPr>
          <w:rFonts w:hint="eastAsia"/>
          <w:lang w:val="en-US" w:eastAsia="zh-CN"/>
        </w:rPr>
        <w:t>（5）填写调整金额后，点击“确定”按钮，完成项目预算金额的调整，生成一个预算变更或预算追加的申请号。预算调整申请提交后，不能进行修改和删除操作。</w:t>
      </w:r>
    </w:p>
    <w:p>
      <w:pPr>
        <w:spacing w:line="360" w:lineRule="auto"/>
        <w:ind w:firstLine="420" w:firstLineChars="200"/>
        <w:rPr>
          <w:rFonts w:ascii="华文中宋" w:hAnsi="华文中宋" w:eastAsia="华文中宋"/>
          <w:sz w:val="24"/>
          <w:szCs w:val="24"/>
        </w:rPr>
      </w:pPr>
      <w:r>
        <w:drawing>
          <wp:inline distT="0" distB="0" distL="114300" distR="114300">
            <wp:extent cx="5261610" cy="680085"/>
            <wp:effectExtent l="0" t="0" r="15240" b="5715"/>
            <wp:docPr id="17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8"/>
                    <pic:cNvPicPr>
                      <a:picLocks noChangeAspect="1"/>
                    </pic:cNvPicPr>
                  </pic:nvPicPr>
                  <pic:blipFill>
                    <a:blip r:embed="rId52"/>
                    <a:stretch>
                      <a:fillRect/>
                    </a:stretch>
                  </pic:blipFill>
                  <pic:spPr>
                    <a:xfrm>
                      <a:off x="0" y="0"/>
                      <a:ext cx="5261610" cy="680085"/>
                    </a:xfrm>
                    <a:prstGeom prst="rect">
                      <a:avLst/>
                    </a:prstGeom>
                    <a:noFill/>
                    <a:ln>
                      <a:noFill/>
                    </a:ln>
                  </pic:spPr>
                </pic:pic>
              </a:graphicData>
            </a:graphic>
          </wp:inline>
        </w:drawing>
      </w:r>
    </w:p>
    <w:p>
      <w:pPr>
        <w:spacing w:line="360" w:lineRule="auto"/>
        <w:ind w:firstLine="480" w:firstLineChars="200"/>
      </w:pPr>
      <w:r>
        <w:rPr>
          <w:rFonts w:hint="eastAsia" w:ascii="华文中宋" w:hAnsi="华文中宋" w:eastAsia="华文中宋"/>
          <w:color w:val="FF0000"/>
          <w:sz w:val="24"/>
          <w:szCs w:val="24"/>
          <w:vertAlign w:val="subscript"/>
          <w:lang w:eastAsia="zh-CN"/>
        </w:rPr>
        <w:t>注意：在申请记录里面，“</w:t>
      </w:r>
      <w:r>
        <w:rPr>
          <w:rFonts w:ascii="华文中宋" w:hAnsi="华文中宋" w:eastAsia="华文中宋"/>
          <w:color w:val="FF0000"/>
          <w:sz w:val="24"/>
          <w:szCs w:val="24"/>
          <w:vertAlign w:val="subscript"/>
        </w:rPr>
        <w:t>调整</w:t>
      </w:r>
      <w:r>
        <w:rPr>
          <w:rFonts w:hint="eastAsia" w:ascii="华文中宋" w:hAnsi="华文中宋" w:eastAsia="华文中宋"/>
          <w:color w:val="FF0000"/>
          <w:sz w:val="24"/>
          <w:szCs w:val="24"/>
          <w:vertAlign w:val="subscript"/>
        </w:rPr>
        <w:t>金额</w:t>
      </w:r>
      <w:r>
        <w:rPr>
          <w:rFonts w:hint="eastAsia" w:ascii="华文中宋" w:hAnsi="华文中宋" w:eastAsia="华文中宋"/>
          <w:color w:val="FF0000"/>
          <w:sz w:val="24"/>
          <w:szCs w:val="24"/>
          <w:vertAlign w:val="subscript"/>
          <w:lang w:eastAsia="zh-CN"/>
        </w:rPr>
        <w:t>”</w:t>
      </w:r>
      <w:r>
        <w:rPr>
          <w:rFonts w:ascii="华文中宋" w:hAnsi="华文中宋" w:eastAsia="华文中宋"/>
          <w:color w:val="FF0000"/>
          <w:sz w:val="24"/>
          <w:szCs w:val="24"/>
          <w:vertAlign w:val="subscript"/>
        </w:rPr>
        <w:t>为预算调整界面</w:t>
      </w:r>
      <w:r>
        <w:rPr>
          <w:rFonts w:hint="eastAsia" w:ascii="华文中宋" w:hAnsi="华文中宋" w:eastAsia="华文中宋"/>
          <w:color w:val="FF0000"/>
          <w:sz w:val="24"/>
          <w:szCs w:val="24"/>
          <w:vertAlign w:val="subscript"/>
          <w:lang w:eastAsia="zh-CN"/>
        </w:rPr>
        <w:t>各支出项</w:t>
      </w:r>
      <w:r>
        <w:rPr>
          <w:rFonts w:ascii="华文中宋" w:hAnsi="华文中宋" w:eastAsia="华文中宋"/>
          <w:color w:val="FF0000"/>
          <w:sz w:val="24"/>
          <w:szCs w:val="24"/>
          <w:vertAlign w:val="subscript"/>
        </w:rPr>
        <w:t>调整金额相加的结果</w:t>
      </w:r>
      <w:r>
        <w:rPr>
          <w:rFonts w:hint="eastAsia" w:ascii="华文中宋" w:hAnsi="华文中宋" w:eastAsia="华文中宋"/>
          <w:color w:val="FF0000"/>
          <w:sz w:val="24"/>
          <w:szCs w:val="24"/>
          <w:vertAlign w:val="subscript"/>
        </w:rPr>
        <w:t>，</w:t>
      </w:r>
      <w:r>
        <w:rPr>
          <w:rFonts w:ascii="华文中宋" w:hAnsi="华文中宋" w:eastAsia="华文中宋"/>
          <w:color w:val="FF0000"/>
          <w:sz w:val="24"/>
          <w:szCs w:val="24"/>
          <w:vertAlign w:val="subscript"/>
        </w:rPr>
        <w:t>反映出该</w:t>
      </w:r>
      <w:r>
        <w:rPr>
          <w:rFonts w:hint="eastAsia" w:ascii="华文中宋" w:hAnsi="华文中宋" w:eastAsia="华文中宋"/>
          <w:color w:val="FF0000"/>
          <w:sz w:val="24"/>
          <w:szCs w:val="24"/>
          <w:vertAlign w:val="subscript"/>
        </w:rPr>
        <w:t>项目总预算</w:t>
      </w:r>
      <w:r>
        <w:rPr>
          <w:rFonts w:ascii="华文中宋" w:hAnsi="华文中宋" w:eastAsia="华文中宋"/>
          <w:color w:val="FF0000"/>
          <w:sz w:val="24"/>
          <w:szCs w:val="24"/>
          <w:vertAlign w:val="subscript"/>
        </w:rPr>
        <w:t>是</w:t>
      </w:r>
      <w:r>
        <w:rPr>
          <w:rFonts w:hint="eastAsia" w:ascii="华文中宋" w:hAnsi="华文中宋" w:eastAsia="华文中宋"/>
          <w:color w:val="FF0000"/>
          <w:sz w:val="24"/>
          <w:szCs w:val="24"/>
          <w:vertAlign w:val="subscript"/>
        </w:rPr>
        <w:t>调</w:t>
      </w:r>
      <w:r>
        <w:rPr>
          <w:rFonts w:ascii="华文中宋" w:hAnsi="华文中宋" w:eastAsia="华文中宋"/>
          <w:color w:val="FF0000"/>
          <w:sz w:val="24"/>
          <w:szCs w:val="24"/>
          <w:vertAlign w:val="subscript"/>
        </w:rPr>
        <w:t>大</w:t>
      </w:r>
      <w:r>
        <w:rPr>
          <w:rFonts w:hint="eastAsia" w:ascii="华文中宋" w:hAnsi="华文中宋" w:eastAsia="华文中宋"/>
          <w:color w:val="FF0000"/>
          <w:sz w:val="24"/>
          <w:szCs w:val="24"/>
          <w:vertAlign w:val="subscript"/>
        </w:rPr>
        <w:t>，</w:t>
      </w:r>
      <w:r>
        <w:rPr>
          <w:rFonts w:ascii="华文中宋" w:hAnsi="华文中宋" w:eastAsia="华文中宋"/>
          <w:color w:val="FF0000"/>
          <w:sz w:val="24"/>
          <w:szCs w:val="24"/>
          <w:vertAlign w:val="subscript"/>
        </w:rPr>
        <w:t>调小</w:t>
      </w:r>
      <w:r>
        <w:rPr>
          <w:rFonts w:hint="eastAsia" w:ascii="华文中宋" w:hAnsi="华文中宋" w:eastAsia="华文中宋"/>
          <w:color w:val="FF0000"/>
          <w:sz w:val="24"/>
          <w:szCs w:val="24"/>
          <w:vertAlign w:val="subscript"/>
          <w:lang w:eastAsia="zh-CN"/>
        </w:rPr>
        <w:t>或者</w:t>
      </w:r>
      <w:r>
        <w:rPr>
          <w:rFonts w:hint="eastAsia" w:ascii="华文中宋" w:hAnsi="华文中宋" w:eastAsia="华文中宋"/>
          <w:color w:val="FF0000"/>
          <w:sz w:val="24"/>
          <w:szCs w:val="24"/>
          <w:vertAlign w:val="subscript"/>
        </w:rPr>
        <w:t>总</w:t>
      </w:r>
      <w:r>
        <w:rPr>
          <w:rFonts w:ascii="华文中宋" w:hAnsi="华文中宋" w:eastAsia="华文中宋"/>
          <w:color w:val="FF0000"/>
          <w:sz w:val="24"/>
          <w:szCs w:val="24"/>
          <w:vertAlign w:val="subscript"/>
        </w:rPr>
        <w:t>金额不变。</w:t>
      </w:r>
      <w:r>
        <w:rPr>
          <w:rFonts w:hint="eastAsia" w:ascii="华文中宋" w:hAnsi="华文中宋" w:eastAsia="华文中宋"/>
          <w:color w:val="FF0000"/>
          <w:sz w:val="24"/>
          <w:szCs w:val="24"/>
          <w:vertAlign w:val="subscript"/>
        </w:rPr>
        <w:t>提交后</w:t>
      </w:r>
      <w:r>
        <w:rPr>
          <w:rFonts w:ascii="华文中宋" w:hAnsi="华文中宋" w:eastAsia="华文中宋"/>
          <w:color w:val="FF0000"/>
          <w:sz w:val="24"/>
          <w:szCs w:val="24"/>
          <w:vertAlign w:val="subscript"/>
        </w:rPr>
        <w:t>状态变为</w:t>
      </w:r>
      <w:r>
        <w:rPr>
          <w:rFonts w:ascii="华文中宋" w:hAnsi="华文中宋" w:eastAsia="华文中宋"/>
          <w:color w:val="FF0000"/>
          <w:sz w:val="24"/>
          <w:szCs w:val="24"/>
          <w:u w:val="none"/>
          <w:vertAlign w:val="subscript"/>
        </w:rPr>
        <w:t>等待</w:t>
      </w:r>
      <w:r>
        <w:rPr>
          <w:rFonts w:hint="eastAsia" w:ascii="华文中宋" w:hAnsi="华文中宋" w:eastAsia="华文中宋"/>
          <w:color w:val="FF0000"/>
          <w:sz w:val="24"/>
          <w:szCs w:val="24"/>
          <w:u w:val="none"/>
          <w:vertAlign w:val="subscript"/>
        </w:rPr>
        <w:t>院系</w:t>
      </w:r>
      <w:r>
        <w:rPr>
          <w:rFonts w:ascii="华文中宋" w:hAnsi="华文中宋" w:eastAsia="华文中宋"/>
          <w:color w:val="FF0000"/>
          <w:sz w:val="24"/>
          <w:szCs w:val="24"/>
          <w:u w:val="none"/>
          <w:vertAlign w:val="subscript"/>
        </w:rPr>
        <w:t>管理员</w:t>
      </w:r>
      <w:r>
        <w:rPr>
          <w:rFonts w:ascii="华文中宋" w:hAnsi="华文中宋" w:eastAsia="华文中宋"/>
          <w:color w:val="FF0000"/>
          <w:sz w:val="24"/>
          <w:szCs w:val="24"/>
          <w:vertAlign w:val="subscript"/>
        </w:rPr>
        <w:t>审核。</w:t>
      </w:r>
      <w:r>
        <w:rPr>
          <w:rFonts w:hint="eastAsia" w:ascii="华文中宋" w:hAnsi="华文中宋" w:eastAsia="华文中宋"/>
          <w:color w:val="FF0000"/>
          <w:sz w:val="24"/>
          <w:szCs w:val="24"/>
          <w:vertAlign w:val="subscript"/>
          <w:lang w:eastAsia="zh-CN"/>
        </w:rPr>
        <w:t>直至状态变为“申报完成”或“完成”。</w:t>
      </w:r>
    </w:p>
    <w:p>
      <w:pPr>
        <w:pStyle w:val="3"/>
        <w:bidi w:val="0"/>
        <w:rPr>
          <w:rFonts w:hint="eastAsia"/>
          <w:lang w:val="en-US" w:eastAsia="zh-CN"/>
        </w:rPr>
      </w:pPr>
      <w:bookmarkStart w:id="77" w:name="_Toc5717"/>
      <w:r>
        <w:rPr>
          <w:rFonts w:hint="eastAsia"/>
          <w:lang w:val="en-US" w:eastAsia="zh-CN"/>
        </w:rPr>
        <w:t>子项目管理</w:t>
      </w:r>
      <w:bookmarkEnd w:id="77"/>
    </w:p>
    <w:p>
      <w:pPr>
        <w:spacing w:line="360" w:lineRule="auto"/>
        <w:ind w:firstLine="420" w:firstLineChars="200"/>
        <w:rPr>
          <w:rFonts w:hint="eastAsia"/>
          <w:lang w:val="en-US" w:eastAsia="zh-CN"/>
        </w:rPr>
      </w:pPr>
      <w:r>
        <w:rPr>
          <w:rFonts w:hint="eastAsia"/>
          <w:lang w:val="en-US" w:eastAsia="zh-CN"/>
        </w:rPr>
        <w:t>“子项目管理”，子项目模块主要用于到校项目在校内进行拆分成多个项目。详见科研系统公告“子项目模块说明”。</w:t>
      </w:r>
    </w:p>
    <w:p>
      <w:pPr>
        <w:spacing w:line="360" w:lineRule="auto"/>
        <w:ind w:firstLine="420" w:firstLineChars="200"/>
        <w:rPr>
          <w:rFonts w:hint="eastAsia"/>
          <w:lang w:val="en-US" w:eastAsia="zh-CN"/>
        </w:rPr>
      </w:pPr>
      <w:r>
        <w:rPr>
          <w:rFonts w:hint="eastAsia"/>
          <w:lang w:val="en-US" w:eastAsia="zh-CN"/>
        </w:rPr>
        <w:t>建立子项目的条件是，该项目（主项目）要立项审核通过，并且已经上过款，获得财务经费本编号（若无法建立子项目请检查以上条件）。分出子项目后，要填写子项目预算，主项目总经费和项目预算都会自动调减。关于上款的途径，推荐主项目和子项目分别认领经费。</w:t>
      </w:r>
    </w:p>
    <w:p>
      <w:pPr>
        <w:spacing w:line="360" w:lineRule="auto"/>
        <w:ind w:firstLine="420" w:firstLineChars="200"/>
        <w:rPr>
          <w:rFonts w:hint="eastAsia"/>
          <w:lang w:val="en-US" w:eastAsia="zh-CN"/>
        </w:rPr>
      </w:pPr>
      <w:r>
        <w:rPr>
          <w:rFonts w:hint="eastAsia"/>
          <w:lang w:val="en-US" w:eastAsia="zh-CN"/>
        </w:rPr>
        <w:t>具体操作流程如下：</w:t>
      </w:r>
    </w:p>
    <w:p>
      <w:pPr>
        <w:spacing w:line="360" w:lineRule="auto"/>
        <w:ind w:firstLine="420" w:firstLineChars="200"/>
        <w:rPr>
          <w:rFonts w:hint="eastAsia"/>
          <w:lang w:val="en-US" w:eastAsia="zh-CN"/>
        </w:rPr>
      </w:pPr>
      <w:r>
        <w:rPr>
          <w:rFonts w:hint="eastAsia"/>
          <w:lang w:val="en-US" w:eastAsia="zh-CN"/>
        </w:rPr>
        <w:t>（1）进入子项目管理，点击“新增”按钮。可通过项目名称、主项目名称、负责人、审核状态，了解详细内容。</w:t>
      </w:r>
    </w:p>
    <w:p>
      <w:pPr>
        <w:spacing w:line="360" w:lineRule="auto"/>
        <w:ind w:firstLine="420" w:firstLineChars="200"/>
        <w:rPr>
          <w:rFonts w:hint="eastAsia" w:ascii="华文中宋" w:hAnsi="华文中宋" w:eastAsia="华文中宋"/>
          <w:sz w:val="24"/>
          <w:szCs w:val="24"/>
          <w:lang w:eastAsia="zh-CN"/>
        </w:rPr>
      </w:pPr>
      <w:r>
        <w:drawing>
          <wp:inline distT="0" distB="0" distL="114300" distR="114300">
            <wp:extent cx="5259070" cy="2403475"/>
            <wp:effectExtent l="0" t="0" r="17780" b="15875"/>
            <wp:docPr id="17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9"/>
                    <pic:cNvPicPr>
                      <a:picLocks noChangeAspect="1"/>
                    </pic:cNvPicPr>
                  </pic:nvPicPr>
                  <pic:blipFill>
                    <a:blip r:embed="rId53"/>
                    <a:stretch>
                      <a:fillRect/>
                    </a:stretch>
                  </pic:blipFill>
                  <pic:spPr>
                    <a:xfrm>
                      <a:off x="0" y="0"/>
                      <a:ext cx="5259070" cy="240347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（2）点击“新增”按钮后，进入选择主项目页面（页面显示必须是“通过”且“财务立项”的项目，即有财务经费本号的项目）。点击“下一步”按钮，提示是否在该主项目下新增子项目，谨慎选择。</w:t>
      </w:r>
    </w:p>
    <w:p>
      <w:pPr>
        <w:spacing w:line="360" w:lineRule="auto"/>
        <w:ind w:firstLine="420" w:firstLineChars="200"/>
        <w:rPr>
          <w:rFonts w:hint="eastAsia" w:ascii="华文中宋" w:hAnsi="华文中宋" w:eastAsia="华文中宋"/>
          <w:sz w:val="24"/>
          <w:szCs w:val="24"/>
          <w:lang w:eastAsia="zh-CN"/>
        </w:rPr>
      </w:pPr>
      <w:r>
        <w:drawing>
          <wp:inline distT="0" distB="0" distL="114300" distR="114300">
            <wp:extent cx="5270500" cy="2540635"/>
            <wp:effectExtent l="0" t="0" r="6350" b="12065"/>
            <wp:docPr id="18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0"/>
                    <pic:cNvPicPr>
                      <a:picLocks noChangeAspect="1"/>
                    </pic:cNvPicPr>
                  </pic:nvPicPr>
                  <pic:blipFill>
                    <a:blip r:embed="rId54"/>
                    <a:stretch>
                      <a:fillRect/>
                    </a:stretch>
                  </pic:blipFill>
                  <pic:spPr>
                    <a:xfrm>
                      <a:off x="0" y="0"/>
                      <a:ext cx="5270500" cy="2540635"/>
                    </a:xfrm>
                    <a:prstGeom prst="rect">
                      <a:avLst/>
                    </a:prstGeom>
                    <a:noFill/>
                    <a:ln>
                      <a:noFill/>
                    </a:ln>
                  </pic:spPr>
                </pic:pic>
              </a:graphicData>
            </a:graphic>
          </wp:inline>
        </w:drawing>
      </w:r>
    </w:p>
    <w:p>
      <w:pPr>
        <w:numPr>
          <w:ilvl w:val="0"/>
          <w:numId w:val="3"/>
        </w:numPr>
        <w:spacing w:line="360" w:lineRule="auto"/>
        <w:ind w:firstLine="420" w:firstLineChars="200"/>
        <w:rPr>
          <w:rFonts w:hint="eastAsia" w:ascii="华文中宋" w:hAnsi="华文中宋" w:eastAsia="华文中宋"/>
          <w:sz w:val="24"/>
          <w:szCs w:val="24"/>
          <w:lang w:eastAsia="zh-CN"/>
        </w:rPr>
      </w:pPr>
      <w:r>
        <w:rPr>
          <w:rFonts w:hint="eastAsia"/>
          <w:lang w:val="en-US" w:eastAsia="zh-CN"/>
        </w:rPr>
        <w:t>点击“继续”按钮后，进入新增子项目页面，完善子项目的基本信息和子项目预算金额。</w:t>
      </w:r>
    </w:p>
    <w:p>
      <w:pPr>
        <w:numPr>
          <w:ilvl w:val="0"/>
          <w:numId w:val="0"/>
        </w:num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lang w:eastAsia="zh-CN"/>
        </w:rPr>
        <w:t>注意：填写子项目负责人工号，系统自动读取该负责人其他信息</w:t>
      </w:r>
    </w:p>
    <w:p>
      <w:pPr>
        <w:numPr>
          <w:ilvl w:val="0"/>
          <w:numId w:val="0"/>
        </w:numPr>
        <w:spacing w:line="360" w:lineRule="auto"/>
        <w:ind w:firstLine="420" w:firstLineChars="200"/>
        <w:rPr>
          <w:rFonts w:hint="eastAsia" w:ascii="华文中宋" w:hAnsi="华文中宋" w:eastAsia="华文中宋"/>
          <w:sz w:val="24"/>
          <w:szCs w:val="24"/>
          <w:lang w:eastAsia="zh-CN"/>
        </w:rPr>
      </w:pPr>
      <w:r>
        <w:drawing>
          <wp:inline distT="0" distB="0" distL="114300" distR="114300">
            <wp:extent cx="5080635" cy="2289810"/>
            <wp:effectExtent l="0" t="0" r="5715" b="15240"/>
            <wp:docPr id="18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1"/>
                    <pic:cNvPicPr>
                      <a:picLocks noChangeAspect="1"/>
                    </pic:cNvPicPr>
                  </pic:nvPicPr>
                  <pic:blipFill>
                    <a:blip r:embed="rId55"/>
                    <a:stretch>
                      <a:fillRect/>
                    </a:stretch>
                  </pic:blipFill>
                  <pic:spPr>
                    <a:xfrm>
                      <a:off x="0" y="0"/>
                      <a:ext cx="5080635" cy="228981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（4）点击“下一步”按钮，主项目负责人填写分拨给子项目的预算金额明细。</w:t>
      </w:r>
    </w:p>
    <w:p>
      <w:pPr>
        <w:numPr>
          <w:ilvl w:val="0"/>
          <w:numId w:val="0"/>
        </w:num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lang w:eastAsia="zh-CN"/>
        </w:rPr>
        <w:t>注意：系统按照主项目分拨子项目的预算比例，自动算出子项目的间接费区间值，用户可填写该区间内所有数值，但不能超过或低于区间值。子项目各预算支出项金额不能大于主项目各预算支出项金额。</w:t>
      </w:r>
    </w:p>
    <w:p>
      <w:pPr>
        <w:numPr>
          <w:ilvl w:val="0"/>
          <w:numId w:val="0"/>
        </w:numPr>
        <w:spacing w:line="360" w:lineRule="auto"/>
        <w:ind w:firstLine="420" w:firstLineChars="200"/>
        <w:rPr>
          <w:rFonts w:hint="eastAsia" w:ascii="华文中宋" w:hAnsi="华文中宋" w:eastAsia="华文中宋"/>
          <w:sz w:val="24"/>
          <w:szCs w:val="24"/>
          <w:lang w:eastAsia="zh-CN"/>
        </w:rPr>
      </w:pPr>
      <w:r>
        <w:drawing>
          <wp:inline distT="0" distB="0" distL="114300" distR="114300">
            <wp:extent cx="5265420" cy="2555240"/>
            <wp:effectExtent l="0" t="0" r="11430" b="16510"/>
            <wp:docPr id="18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2"/>
                    <pic:cNvPicPr>
                      <a:picLocks noChangeAspect="1"/>
                    </pic:cNvPicPr>
                  </pic:nvPicPr>
                  <pic:blipFill>
                    <a:blip r:embed="rId56"/>
                    <a:stretch>
                      <a:fillRect/>
                    </a:stretch>
                  </pic:blipFill>
                  <pic:spPr>
                    <a:xfrm>
                      <a:off x="0" y="0"/>
                      <a:ext cx="5265420" cy="255524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（5）点击“完成”按钮，提交子项目。子项目直接立项，进入财务立项（子项目流程） 并且 主项目 进行预算调整（调减）调整单号在预算变更模块可见，状态为“等待财务入账”。</w:t>
      </w:r>
    </w:p>
    <w:p>
      <w:pPr>
        <w:spacing w:line="360" w:lineRule="auto"/>
        <w:ind w:firstLine="420" w:firstLineChars="200"/>
        <w:rPr>
          <w:rFonts w:hint="eastAsia" w:ascii="华文中宋" w:hAnsi="华文中宋" w:eastAsia="华文中宋"/>
          <w:sz w:val="24"/>
          <w:szCs w:val="24"/>
          <w:lang w:eastAsia="zh-CN"/>
        </w:rPr>
      </w:pPr>
      <w:r>
        <w:drawing>
          <wp:inline distT="0" distB="0" distL="114300" distR="114300">
            <wp:extent cx="5268595" cy="2512060"/>
            <wp:effectExtent l="0" t="0" r="8255" b="2540"/>
            <wp:docPr id="18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53"/>
                    <pic:cNvPicPr>
                      <a:picLocks noChangeAspect="1"/>
                    </pic:cNvPicPr>
                  </pic:nvPicPr>
                  <pic:blipFill>
                    <a:blip r:embed="rId57"/>
                    <a:stretch>
                      <a:fillRect/>
                    </a:stretch>
                  </pic:blipFill>
                  <pic:spPr>
                    <a:xfrm>
                      <a:off x="0" y="0"/>
                      <a:ext cx="5268595" cy="251206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（6）财务建子项目经费本以xxxx*1表示以及做预算凭证后，主项目预算调减状态为“完成”，子项目状态变为“财务通过”，这时子项目立项完成。</w:t>
      </w:r>
    </w:p>
    <w:p>
      <w:pPr>
        <w:spacing w:line="360" w:lineRule="auto"/>
        <w:ind w:firstLine="420" w:firstLineChars="200"/>
        <w:rPr>
          <w:rFonts w:hint="eastAsia" w:ascii="华文中宋" w:hAnsi="华文中宋" w:eastAsia="华文中宋"/>
          <w:sz w:val="24"/>
          <w:szCs w:val="24"/>
          <w:lang w:eastAsia="zh-CN"/>
        </w:rPr>
      </w:pPr>
      <w:r>
        <w:drawing>
          <wp:inline distT="0" distB="0" distL="114300" distR="114300">
            <wp:extent cx="5264150" cy="2519045"/>
            <wp:effectExtent l="0" t="0" r="12700" b="14605"/>
            <wp:docPr id="18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4"/>
                    <pic:cNvPicPr>
                      <a:picLocks noChangeAspect="1"/>
                    </pic:cNvPicPr>
                  </pic:nvPicPr>
                  <pic:blipFill>
                    <a:blip r:embed="rId58"/>
                    <a:stretch>
                      <a:fillRect/>
                    </a:stretch>
                  </pic:blipFill>
                  <pic:spPr>
                    <a:xfrm>
                      <a:off x="0" y="0"/>
                      <a:ext cx="5264150" cy="2519045"/>
                    </a:xfrm>
                    <a:prstGeom prst="rect">
                      <a:avLst/>
                    </a:prstGeom>
                    <a:noFill/>
                    <a:ln>
                      <a:noFill/>
                    </a:ln>
                  </pic:spPr>
                </pic:pic>
              </a:graphicData>
            </a:graphic>
          </wp:inline>
        </w:drawing>
      </w:r>
    </w:p>
    <w:p>
      <w:pPr>
        <w:spacing w:line="360" w:lineRule="auto"/>
        <w:ind w:firstLine="420" w:firstLineChars="200"/>
        <w:rPr>
          <w:rFonts w:hint="eastAsia" w:ascii="华文中宋" w:hAnsi="华文中宋" w:eastAsia="华文中宋"/>
          <w:sz w:val="24"/>
          <w:szCs w:val="24"/>
          <w:lang w:eastAsia="zh-CN"/>
        </w:rPr>
      </w:pPr>
      <w:r>
        <w:drawing>
          <wp:inline distT="0" distB="0" distL="114300" distR="114300">
            <wp:extent cx="5267325" cy="805815"/>
            <wp:effectExtent l="0" t="0" r="9525" b="13335"/>
            <wp:docPr id="18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57"/>
                    <pic:cNvPicPr>
                      <a:picLocks noChangeAspect="1"/>
                    </pic:cNvPicPr>
                  </pic:nvPicPr>
                  <pic:blipFill>
                    <a:blip r:embed="rId59"/>
                    <a:stretch>
                      <a:fillRect/>
                    </a:stretch>
                  </pic:blipFill>
                  <pic:spPr>
                    <a:xfrm>
                      <a:off x="0" y="0"/>
                      <a:ext cx="5267325" cy="805815"/>
                    </a:xfrm>
                    <a:prstGeom prst="rect">
                      <a:avLst/>
                    </a:prstGeom>
                    <a:noFill/>
                    <a:ln>
                      <a:noFill/>
                    </a:ln>
                  </pic:spPr>
                </pic:pic>
              </a:graphicData>
            </a:graphic>
          </wp:inline>
        </w:drawing>
      </w:r>
    </w:p>
    <w:p>
      <w:p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lang w:eastAsia="zh-CN"/>
        </w:rPr>
        <w:t>注意：子项目完成后，主项目负责人可以在项目立项和子项目管理模块看见其项目的基本信息，可分别点击主项目和子项目的链接查看主项目和子项目的预算情况。其中子项目负责人也可在自己的项目立项模块看到项目信息。</w:t>
      </w:r>
    </w:p>
    <w:p>
      <w:pPr>
        <w:spacing w:line="360" w:lineRule="auto"/>
        <w:ind w:firstLine="420" w:firstLineChars="200"/>
        <w:rPr>
          <w:rFonts w:hint="eastAsia" w:ascii="华文中宋" w:hAnsi="华文中宋" w:eastAsia="华文中宋"/>
          <w:sz w:val="24"/>
          <w:szCs w:val="24"/>
          <w:lang w:eastAsia="zh-CN"/>
        </w:rPr>
      </w:pPr>
      <w:r>
        <w:drawing>
          <wp:inline distT="0" distB="0" distL="114300" distR="114300">
            <wp:extent cx="5269230" cy="3451860"/>
            <wp:effectExtent l="0" t="0" r="7620" b="15240"/>
            <wp:docPr id="18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8"/>
                    <pic:cNvPicPr>
                      <a:picLocks noChangeAspect="1"/>
                    </pic:cNvPicPr>
                  </pic:nvPicPr>
                  <pic:blipFill>
                    <a:blip r:embed="rId60"/>
                    <a:stretch>
                      <a:fillRect/>
                    </a:stretch>
                  </pic:blipFill>
                  <pic:spPr>
                    <a:xfrm>
                      <a:off x="0" y="0"/>
                      <a:ext cx="5269230" cy="345186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子项目上款的两种方式：</w:t>
      </w:r>
    </w:p>
    <w:p>
      <w:pPr>
        <w:spacing w:line="360" w:lineRule="auto"/>
        <w:ind w:firstLine="420" w:firstLineChars="200"/>
        <w:rPr>
          <w:rFonts w:hint="eastAsia" w:ascii="华文中宋" w:hAnsi="华文中宋" w:eastAsia="华文中宋"/>
          <w:sz w:val="24"/>
          <w:szCs w:val="24"/>
          <w:vertAlign w:val="subscript"/>
          <w:lang w:eastAsia="zh-CN"/>
        </w:rPr>
      </w:pPr>
      <w:r>
        <w:rPr>
          <w:rFonts w:hint="eastAsia"/>
          <w:lang w:val="en-US" w:eastAsia="zh-CN"/>
        </w:rPr>
        <w:t>1）主项目经费划拨：由主项目负责人发起，无需审核，提交后直接等待财务入账。前提是主项目负责人将全部到款已认领完。</w:t>
      </w:r>
    </w:p>
    <w:p>
      <w:pPr>
        <w:numPr>
          <w:ilvl w:val="0"/>
          <w:numId w:val="0"/>
        </w:numPr>
        <w:spacing w:line="240" w:lineRule="auto"/>
        <w:ind w:firstLine="560" w:firstLineChars="200"/>
        <w:rPr>
          <w:rFonts w:hint="eastAsia" w:ascii="华文中宋" w:hAnsi="华文中宋" w:eastAsia="华文中宋"/>
          <w:sz w:val="24"/>
          <w:szCs w:val="24"/>
          <w:vertAlign w:val="subscript"/>
          <w:lang w:eastAsia="zh-CN"/>
        </w:rPr>
      </w:pPr>
      <w:r>
        <w:rPr>
          <w:rFonts w:hint="eastAsia"/>
          <w:color w:val="FF0000"/>
          <w:sz w:val="28"/>
          <w:szCs w:val="28"/>
          <w:vertAlign w:val="subscript"/>
          <w:lang w:eastAsia="zh-CN"/>
        </w:rPr>
        <w:t>注意：如果这笔到款未在系统中认领，将无法操作主项目经费划拨操作，只有走线下操作（填写经费划拨情况说明书——盖章</w:t>
      </w:r>
      <w:r>
        <w:rPr>
          <w:rFonts w:hint="eastAsia"/>
          <w:color w:val="FF0000"/>
          <w:sz w:val="28"/>
          <w:szCs w:val="28"/>
          <w:vertAlign w:val="subscript"/>
          <w:lang w:val="en-US" w:eastAsia="zh-CN"/>
        </w:rPr>
        <w:t>/签字——相关项目管理办公室填写经费划拨单（红色）——财务做账</w:t>
      </w:r>
      <w:r>
        <w:rPr>
          <w:rFonts w:hint="eastAsia"/>
          <w:color w:val="FF0000"/>
          <w:sz w:val="28"/>
          <w:szCs w:val="28"/>
          <w:vertAlign w:val="subscript"/>
          <w:lang w:eastAsia="zh-CN"/>
        </w:rPr>
        <w:t>）</w:t>
      </w:r>
    </w:p>
    <w:p>
      <w:pPr>
        <w:spacing w:line="360" w:lineRule="auto"/>
        <w:ind w:firstLine="420" w:firstLineChars="200"/>
        <w:rPr>
          <w:rFonts w:hint="eastAsia"/>
          <w:lang w:val="en-US" w:eastAsia="zh-CN"/>
        </w:rPr>
      </w:pPr>
      <w:r>
        <w:rPr>
          <w:rFonts w:hint="eastAsia"/>
          <w:lang w:val="en-US" w:eastAsia="zh-CN"/>
        </w:rPr>
        <w:t>2）到款认领：子项目负责人通过到款认领去认领经费，科研院审核通过后，等待财务入账。前提是主项目负责人只认领属于自己的那一部分资金。</w:t>
      </w:r>
    </w:p>
    <w:p>
      <w:pPr>
        <w:pStyle w:val="3"/>
        <w:bidi w:val="0"/>
        <w:rPr>
          <w:rFonts w:hint="eastAsia"/>
          <w:lang w:val="en-US" w:eastAsia="zh-CN"/>
        </w:rPr>
      </w:pPr>
      <w:bookmarkStart w:id="78" w:name="_Toc17936"/>
      <w:r>
        <w:rPr>
          <w:rFonts w:hint="eastAsia"/>
          <w:lang w:val="en-US" w:eastAsia="zh-CN"/>
        </w:rPr>
        <w:t>项目中检</w:t>
      </w:r>
      <w:bookmarkEnd w:id="78"/>
    </w:p>
    <w:p>
      <w:pPr>
        <w:spacing w:line="360" w:lineRule="auto"/>
        <w:ind w:firstLine="420" w:firstLineChars="200"/>
        <w:rPr>
          <w:rFonts w:hint="eastAsia"/>
          <w:lang w:val="en-US" w:eastAsia="zh-CN"/>
        </w:rPr>
      </w:pPr>
      <w:r>
        <w:rPr>
          <w:rFonts w:hint="eastAsia"/>
          <w:lang w:val="en-US" w:eastAsia="zh-CN"/>
        </w:rPr>
        <w:t>“项目中检”模块，是指在项目进行阶段，对科研项目进展检查。</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3335020" cy="2820035"/>
            <wp:effectExtent l="0" t="0" r="17780" b="18415"/>
            <wp:docPr id="19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5" descr="IMG_256"/>
                    <pic:cNvPicPr>
                      <a:picLocks noChangeAspect="1"/>
                    </pic:cNvPicPr>
                  </pic:nvPicPr>
                  <pic:blipFill>
                    <a:blip r:embed="rId61"/>
                    <a:stretch>
                      <a:fillRect/>
                    </a:stretch>
                  </pic:blipFill>
                  <pic:spPr>
                    <a:xfrm>
                      <a:off x="0" y="0"/>
                      <a:ext cx="3335020" cy="2820035"/>
                    </a:xfrm>
                    <a:prstGeom prst="rect">
                      <a:avLst/>
                    </a:prstGeom>
                    <a:noFill/>
                    <a:ln w="9525">
                      <a:noFill/>
                    </a:ln>
                  </pic:spPr>
                </pic:pic>
              </a:graphicData>
            </a:graphic>
          </wp:inline>
        </w:drawing>
      </w:r>
    </w:p>
    <w:p>
      <w:pPr>
        <w:pStyle w:val="3"/>
        <w:bidi w:val="0"/>
        <w:rPr>
          <w:rFonts w:hint="eastAsia"/>
          <w:lang w:val="en-US" w:eastAsia="zh-CN"/>
        </w:rPr>
      </w:pPr>
      <w:bookmarkStart w:id="79" w:name="_Toc12266"/>
      <w:r>
        <w:rPr>
          <w:rFonts w:hint="eastAsia"/>
          <w:lang w:val="en-US" w:eastAsia="zh-CN"/>
        </w:rPr>
        <w:t>合同变更</w:t>
      </w:r>
      <w:bookmarkEnd w:id="79"/>
    </w:p>
    <w:p>
      <w:pPr>
        <w:spacing w:line="360" w:lineRule="auto"/>
        <w:ind w:firstLine="420" w:firstLineChars="200"/>
        <w:rPr>
          <w:rFonts w:hint="eastAsia"/>
          <w:lang w:val="en-US" w:eastAsia="zh-CN"/>
        </w:rPr>
      </w:pPr>
      <w:r>
        <w:rPr>
          <w:rFonts w:hint="eastAsia"/>
          <w:lang w:val="en-US" w:eastAsia="zh-CN"/>
        </w:rPr>
        <w:t>“合同变更”，是项目状态为“通过”，且要修改项目信息，可做合同变更操作。其中，项目负责人不能系统修改，需要写一个变更说明，盖章后，由科研院办公室管理人修改；后续有项目负责人变更相关需求。</w:t>
      </w:r>
    </w:p>
    <w:p>
      <w:pPr>
        <w:spacing w:line="360" w:lineRule="auto"/>
        <w:ind w:firstLine="420" w:firstLineChars="200"/>
        <w:rPr>
          <w:rFonts w:hint="eastAsia"/>
          <w:lang w:val="en-US" w:eastAsia="zh-CN"/>
        </w:rPr>
      </w:pPr>
      <w:r>
        <w:rPr>
          <w:rFonts w:hint="eastAsia"/>
          <w:lang w:val="en-US" w:eastAsia="zh-CN"/>
        </w:rPr>
        <w:t xml:space="preserve">详细操作流程：选择左侧菜单“合同变更”，进入项目变更申请页面。可以查看详细信息。 </w:t>
      </w:r>
    </w:p>
    <w:p>
      <w:pPr>
        <w:spacing w:line="360" w:lineRule="auto"/>
        <w:ind w:firstLine="420" w:firstLineChars="200"/>
        <w:rPr>
          <w:rFonts w:hint="eastAsia" w:ascii="华文中宋" w:hAnsi="华文中宋" w:eastAsia="华文中宋"/>
          <w:sz w:val="24"/>
          <w:szCs w:val="24"/>
          <w:lang w:val="en-US" w:eastAsia="zh-CN"/>
        </w:rPr>
      </w:pPr>
      <w:r>
        <w:drawing>
          <wp:inline distT="0" distB="0" distL="114300" distR="114300">
            <wp:extent cx="5269230" cy="2367280"/>
            <wp:effectExtent l="0" t="0" r="7620" b="13970"/>
            <wp:docPr id="19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61"/>
                    <pic:cNvPicPr>
                      <a:picLocks noChangeAspect="1"/>
                    </pic:cNvPicPr>
                  </pic:nvPicPr>
                  <pic:blipFill>
                    <a:blip r:embed="rId62"/>
                    <a:stretch>
                      <a:fillRect/>
                    </a:stretch>
                  </pic:blipFill>
                  <pic:spPr>
                    <a:xfrm>
                      <a:off x="0" y="0"/>
                      <a:ext cx="5269230" cy="236728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（1）点击“申请变更”按钮，进入选择变更项目信息页面。点击变更按钮申请变更。</w:t>
      </w:r>
    </w:p>
    <w:p>
      <w:pPr>
        <w:ind w:firstLine="420" w:firstLineChars="200"/>
        <w:jc w:val="center"/>
        <w:rPr>
          <w:rFonts w:hint="eastAsia"/>
        </w:rPr>
      </w:pPr>
      <w:r>
        <w:drawing>
          <wp:inline distT="0" distB="0" distL="114300" distR="114300">
            <wp:extent cx="5274310" cy="2564765"/>
            <wp:effectExtent l="0" t="0" r="2540" b="6985"/>
            <wp:docPr id="19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62"/>
                    <pic:cNvPicPr>
                      <a:picLocks noChangeAspect="1"/>
                    </pic:cNvPicPr>
                  </pic:nvPicPr>
                  <pic:blipFill>
                    <a:blip r:embed="rId63"/>
                    <a:stretch>
                      <a:fillRect/>
                    </a:stretch>
                  </pic:blipFill>
                  <pic:spPr>
                    <a:xfrm>
                      <a:off x="0" y="0"/>
                      <a:ext cx="5274310" cy="256476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（2）进入项目信息变更申请页面，填写变更原因，和项目变更的其他信息。</w:t>
      </w:r>
    </w:p>
    <w:p>
      <w:pPr>
        <w:spacing w:line="360" w:lineRule="auto"/>
        <w:ind w:firstLine="420" w:firstLineChars="200"/>
      </w:pPr>
      <w:r>
        <w:drawing>
          <wp:inline distT="0" distB="0" distL="114300" distR="114300">
            <wp:extent cx="5259070" cy="2562225"/>
            <wp:effectExtent l="0" t="0" r="17780" b="9525"/>
            <wp:docPr id="19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63"/>
                    <pic:cNvPicPr>
                      <a:picLocks noChangeAspect="1"/>
                    </pic:cNvPicPr>
                  </pic:nvPicPr>
                  <pic:blipFill>
                    <a:blip r:embed="rId64"/>
                    <a:stretch>
                      <a:fillRect/>
                    </a:stretch>
                  </pic:blipFill>
                  <pic:spPr>
                    <a:xfrm>
                      <a:off x="0" y="0"/>
                      <a:ext cx="5259070" cy="2562225"/>
                    </a:xfrm>
                    <a:prstGeom prst="rect">
                      <a:avLst/>
                    </a:prstGeom>
                    <a:noFill/>
                    <a:ln>
                      <a:noFill/>
                    </a:ln>
                  </pic:spPr>
                </pic:pic>
              </a:graphicData>
            </a:graphic>
          </wp:inline>
        </w:drawing>
      </w:r>
    </w:p>
    <w:p>
      <w:pPr>
        <w:spacing w:line="360" w:lineRule="auto"/>
        <w:ind w:firstLine="420" w:firstLineChars="200"/>
      </w:pPr>
      <w:r>
        <w:rPr>
          <w:rFonts w:hint="eastAsia"/>
          <w:lang w:val="en-US" w:eastAsia="zh-CN"/>
        </w:rPr>
        <w:t>其中，人员署名可修改顺序，署名不可重复或署名不可空值，</w:t>
      </w:r>
    </w:p>
    <w:p>
      <w:pPr>
        <w:spacing w:line="360" w:lineRule="auto"/>
        <w:ind w:firstLine="420" w:firstLineChars="200"/>
        <w:rPr>
          <w:rFonts w:hint="eastAsia"/>
          <w:lang w:val="en-US" w:eastAsia="zh-CN"/>
        </w:rPr>
      </w:pPr>
      <w:r>
        <w:rPr>
          <w:rFonts w:hint="eastAsia"/>
          <w:lang w:val="en-US" w:eastAsia="zh-CN"/>
        </w:rPr>
        <w:t>（3）点击“确定变更”按钮后，系统自动生成新的申请单，相关部门负责人审批，直至通过。</w:t>
      </w:r>
    </w:p>
    <w:p>
      <w:pPr>
        <w:spacing w:line="360" w:lineRule="auto"/>
        <w:ind w:firstLine="420" w:firstLineChars="200"/>
        <w:rPr>
          <w:rFonts w:hint="eastAsia"/>
          <w:lang w:eastAsia="zh-CN"/>
        </w:rPr>
      </w:pPr>
      <w:r>
        <w:drawing>
          <wp:inline distT="0" distB="0" distL="114300" distR="114300">
            <wp:extent cx="5267325" cy="627380"/>
            <wp:effectExtent l="0" t="0" r="9525" b="1270"/>
            <wp:docPr id="19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64"/>
                    <pic:cNvPicPr>
                      <a:picLocks noChangeAspect="1"/>
                    </pic:cNvPicPr>
                  </pic:nvPicPr>
                  <pic:blipFill>
                    <a:blip r:embed="rId65"/>
                    <a:stretch>
                      <a:fillRect/>
                    </a:stretch>
                  </pic:blipFill>
                  <pic:spPr>
                    <a:xfrm>
                      <a:off x="0" y="0"/>
                      <a:ext cx="5267325" cy="627380"/>
                    </a:xfrm>
                    <a:prstGeom prst="rect">
                      <a:avLst/>
                    </a:prstGeom>
                    <a:noFill/>
                    <a:ln>
                      <a:noFill/>
                    </a:ln>
                  </pic:spPr>
                </pic:pic>
              </a:graphicData>
            </a:graphic>
          </wp:inline>
        </w:drawing>
      </w:r>
    </w:p>
    <w:p>
      <w:pPr>
        <w:pStyle w:val="3"/>
        <w:bidi w:val="0"/>
        <w:rPr>
          <w:rFonts w:hint="eastAsia"/>
          <w:lang w:val="en-US" w:eastAsia="zh-CN"/>
        </w:rPr>
      </w:pPr>
      <w:bookmarkStart w:id="80" w:name="_Toc30828"/>
      <w:r>
        <w:rPr>
          <w:rFonts w:hint="eastAsia"/>
          <w:lang w:val="en-US" w:eastAsia="zh-CN"/>
        </w:rPr>
        <w:t>到款管理</w:t>
      </w:r>
      <w:bookmarkEnd w:id="80"/>
    </w:p>
    <w:p>
      <w:pPr>
        <w:ind w:firstLine="420" w:firstLineChars="200"/>
      </w:pPr>
      <w:r>
        <w:drawing>
          <wp:inline distT="0" distB="0" distL="114300" distR="114300">
            <wp:extent cx="1724025" cy="962025"/>
            <wp:effectExtent l="0" t="0" r="9525" b="9525"/>
            <wp:docPr id="19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65"/>
                    <pic:cNvPicPr>
                      <a:picLocks noChangeAspect="1"/>
                    </pic:cNvPicPr>
                  </pic:nvPicPr>
                  <pic:blipFill>
                    <a:blip r:embed="rId66"/>
                    <a:stretch>
                      <a:fillRect/>
                    </a:stretch>
                  </pic:blipFill>
                  <pic:spPr>
                    <a:xfrm>
                      <a:off x="0" y="0"/>
                      <a:ext cx="1724025" cy="962025"/>
                    </a:xfrm>
                    <a:prstGeom prst="rect">
                      <a:avLst/>
                    </a:prstGeom>
                    <a:noFill/>
                    <a:ln>
                      <a:noFill/>
                    </a:ln>
                  </pic:spPr>
                </pic:pic>
              </a:graphicData>
            </a:graphic>
          </wp:inline>
        </w:drawing>
      </w:r>
    </w:p>
    <w:p>
      <w:pPr>
        <w:pStyle w:val="4"/>
        <w:bidi w:val="0"/>
        <w:rPr>
          <w:rFonts w:hint="eastAsia"/>
          <w:lang w:val="en-US" w:eastAsia="zh-CN"/>
        </w:rPr>
      </w:pPr>
      <w:bookmarkStart w:id="81" w:name="_Toc31013"/>
      <w:r>
        <w:rPr>
          <w:rFonts w:hint="eastAsia"/>
        </w:rPr>
        <w:t>到款</w:t>
      </w:r>
      <w:r>
        <w:t>认领</w:t>
      </w:r>
      <w:bookmarkEnd w:id="81"/>
    </w:p>
    <w:p>
      <w:pPr>
        <w:spacing w:line="360" w:lineRule="auto"/>
        <w:ind w:firstLine="420" w:firstLineChars="200"/>
        <w:rPr>
          <w:rFonts w:hint="eastAsia"/>
          <w:lang w:val="en-US" w:eastAsia="zh-CN"/>
        </w:rPr>
      </w:pPr>
      <w:r>
        <w:rPr>
          <w:rFonts w:hint="eastAsia"/>
          <w:lang w:val="en-US" w:eastAsia="zh-CN"/>
        </w:rPr>
        <w:t>“到款认领”，是指财务处收到到款后，将到款信息发布给科研院，再由科研院办公室分情况发布到款信息，认领人可在到款认领页面查询到款信息。（可直走办事大厅-到款管理）</w:t>
      </w:r>
    </w:p>
    <w:p>
      <w:pPr>
        <w:spacing w:line="360" w:lineRule="auto"/>
        <w:ind w:firstLine="420" w:firstLineChars="200"/>
        <w:rPr>
          <w:rFonts w:hint="eastAsia"/>
          <w:lang w:val="en-US" w:eastAsia="zh-CN"/>
        </w:rPr>
      </w:pPr>
      <w:r>
        <w:rPr>
          <w:rFonts w:hint="eastAsia"/>
          <w:lang w:val="en-US" w:eastAsia="zh-CN"/>
        </w:rPr>
        <w:t>到款认领审核的流程如下所示。</w:t>
      </w:r>
    </w:p>
    <w:p>
      <w:pPr>
        <w:spacing w:line="360" w:lineRule="auto"/>
        <w:ind w:firstLine="420" w:firstLineChars="200"/>
        <w:rPr>
          <w:rFonts w:hint="eastAsia" w:ascii="华文中宋" w:hAnsi="华文中宋" w:eastAsia="华文中宋"/>
          <w:sz w:val="24"/>
          <w:szCs w:val="24"/>
          <w:lang w:eastAsia="zh-CN"/>
        </w:rPr>
      </w:pPr>
      <w:r>
        <mc:AlternateContent>
          <mc:Choice Requires="wpc">
            <w:drawing>
              <wp:inline distT="0" distB="0" distL="114300" distR="114300">
                <wp:extent cx="4137025" cy="3644900"/>
                <wp:effectExtent l="0" t="6350" r="13970" b="6350"/>
                <wp:docPr id="196" name="画布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97" name="圆角矩形 29"/>
                        <wps:cNvSpPr/>
                        <wps:spPr>
                          <a:xfrm>
                            <a:off x="1328312" y="1952900"/>
                            <a:ext cx="1151423" cy="51530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rPr>
                                <w:t>科研院管理</w:t>
                              </w:r>
                              <w:r>
                                <w:t>办公室</w:t>
                              </w:r>
                            </w:p>
                          </w:txbxContent>
                        </wps:txbx>
                        <wps:bodyPr anchor="ctr" upright="1"/>
                      </wps:wsp>
                      <wps:wsp>
                        <wps:cNvPr id="198" name="圆角矩形 31"/>
                        <wps:cNvSpPr/>
                        <wps:spPr>
                          <a:xfrm>
                            <a:off x="2965503" y="2991100"/>
                            <a:ext cx="1171522" cy="30480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pPr>
                              <w:r>
                                <w:rPr>
                                  <w:rFonts w:hint="eastAsia" w:cs="Times New Roman"/>
                                  <w:sz w:val="21"/>
                                  <w:szCs w:val="21"/>
                                </w:rPr>
                                <w:t>科研院分管领导</w:t>
                              </w:r>
                            </w:p>
                          </w:txbxContent>
                        </wps:txbx>
                        <wps:bodyPr anchor="ctr" upright="1"/>
                      </wps:wsp>
                      <wps:wsp>
                        <wps:cNvPr id="199" name="圆角矩形 32"/>
                        <wps:cNvSpPr/>
                        <wps:spPr>
                          <a:xfrm>
                            <a:off x="1317812" y="200"/>
                            <a:ext cx="1171522" cy="30480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jc w:val="center"/>
                                <w:rPr>
                                  <w:rFonts w:cs="Times New Roman"/>
                                  <w:sz w:val="21"/>
                                  <w:szCs w:val="21"/>
                                </w:rPr>
                              </w:pPr>
                              <w:r>
                                <w:rPr>
                                  <w:rFonts w:hint="eastAsia" w:cs="Times New Roman"/>
                                  <w:sz w:val="21"/>
                                  <w:szCs w:val="21"/>
                                </w:rPr>
                                <w:t>科研人员</w:t>
                              </w:r>
                            </w:p>
                            <w:p>
                              <w:pPr>
                                <w:pStyle w:val="16"/>
                                <w:spacing w:before="0" w:beforeAutospacing="0" w:after="0" w:afterAutospacing="0"/>
                                <w:jc w:val="center"/>
                              </w:pPr>
                            </w:p>
                          </w:txbxContent>
                        </wps:txbx>
                        <wps:bodyPr anchor="ctr" upright="1"/>
                      </wps:wsp>
                      <wps:wsp>
                        <wps:cNvPr id="200" name="圆角矩形 36"/>
                        <wps:cNvSpPr/>
                        <wps:spPr>
                          <a:xfrm>
                            <a:off x="1527298" y="3313300"/>
                            <a:ext cx="762949" cy="303500"/>
                          </a:xfrm>
                          <a:prstGeom prst="roundRect">
                            <a:avLst>
                              <a:gd name="adj" fmla="val 16667"/>
                            </a:avLst>
                          </a:prstGeom>
                          <a:solidFill>
                            <a:schemeClr val="accent1"/>
                          </a:solidFill>
                          <a:ln w="12700" cap="flat" cmpd="sng">
                            <a:solidFill>
                              <a:srgbClr val="1F4D78"/>
                            </a:solidFill>
                            <a:prstDash val="solid"/>
                            <a:miter/>
                            <a:headEnd type="none" w="med" len="med"/>
                            <a:tailEnd type="none" w="med" len="med"/>
                          </a:ln>
                        </wps:spPr>
                        <wps:txbx>
                          <w:txbxContent>
                            <w:p>
                              <w:pPr>
                                <w:pStyle w:val="16"/>
                                <w:spacing w:before="0" w:beforeAutospacing="0" w:after="0" w:afterAutospacing="0"/>
                                <w:ind w:firstLine="210" w:firstLineChars="100"/>
                              </w:pPr>
                              <w:r>
                                <w:rPr>
                                  <w:rFonts w:hint="eastAsia" w:cs="Times New Roman"/>
                                  <w:sz w:val="21"/>
                                  <w:szCs w:val="21"/>
                                </w:rPr>
                                <w:t>完成</w:t>
                              </w:r>
                            </w:p>
                            <w:p>
                              <w:pPr>
                                <w:pStyle w:val="16"/>
                                <w:spacing w:before="0" w:beforeAutospacing="0" w:after="0" w:afterAutospacing="0"/>
                                <w:jc w:val="center"/>
                              </w:pPr>
                              <w:r>
                                <w:rPr>
                                  <w:rFonts w:hint="eastAsia"/>
                                </w:rPr>
                                <w:t> </w:t>
                              </w:r>
                            </w:p>
                          </w:txbxContent>
                        </wps:txbx>
                        <wps:bodyPr anchor="ctr" upright="1"/>
                      </wps:wsp>
                      <wps:wsp>
                        <wps:cNvPr id="201" name="直接箭头连接符 42"/>
                        <wps:cNvCnPr/>
                        <wps:spPr>
                          <a:xfrm>
                            <a:off x="1904073" y="2468200"/>
                            <a:ext cx="4700" cy="845100"/>
                          </a:xfrm>
                          <a:prstGeom prst="straightConnector1">
                            <a:avLst/>
                          </a:prstGeom>
                          <a:ln w="6350" cap="flat" cmpd="sng">
                            <a:solidFill>
                              <a:srgbClr val="5B9BD5"/>
                            </a:solidFill>
                            <a:prstDash val="solid"/>
                            <a:miter/>
                            <a:headEnd type="none" w="med" len="med"/>
                            <a:tailEnd type="triangle" w="med" len="med"/>
                          </a:ln>
                        </wps:spPr>
                        <wps:bodyPr/>
                      </wps:wsp>
                      <wps:wsp>
                        <wps:cNvPr id="216" name="肘形连接符 44"/>
                        <wps:cNvCnPr/>
                        <wps:spPr>
                          <a:xfrm flipV="1">
                            <a:off x="2489335" y="152600"/>
                            <a:ext cx="12699" cy="638200"/>
                          </a:xfrm>
                          <a:prstGeom prst="bentConnector3">
                            <a:avLst>
                              <a:gd name="adj1" fmla="val 1800000"/>
                            </a:avLst>
                          </a:prstGeom>
                          <a:ln w="6350" cap="flat" cmpd="sng">
                            <a:solidFill>
                              <a:srgbClr val="5B9BD5"/>
                            </a:solidFill>
                            <a:prstDash val="solid"/>
                            <a:miter/>
                            <a:headEnd type="none" w="med" len="med"/>
                            <a:tailEnd type="triangle" w="med" len="med"/>
                          </a:ln>
                        </wps:spPr>
                        <wps:bodyPr/>
                      </wps:wsp>
                      <wps:wsp>
                        <wps:cNvPr id="222" name="肘形连接符 46"/>
                        <wps:cNvCnPr/>
                        <wps:spPr>
                          <a:xfrm flipV="1">
                            <a:off x="2479735" y="152600"/>
                            <a:ext cx="9599" cy="2057900"/>
                          </a:xfrm>
                          <a:prstGeom prst="bentConnector3">
                            <a:avLst>
                              <a:gd name="adj1" fmla="val 2500000"/>
                            </a:avLst>
                          </a:prstGeom>
                          <a:ln w="6350" cap="flat" cmpd="sng">
                            <a:solidFill>
                              <a:srgbClr val="5B9BD5"/>
                            </a:solidFill>
                            <a:prstDash val="solid"/>
                            <a:miter/>
                            <a:headEnd type="none" w="med" len="med"/>
                            <a:tailEnd type="triangle" w="med" len="med"/>
                          </a:ln>
                        </wps:spPr>
                        <wps:bodyPr/>
                      </wps:wsp>
                      <wps:wsp>
                        <wps:cNvPr id="224" name="文本框 47"/>
                        <wps:cNvSpPr txBox="1"/>
                        <wps:spPr>
                          <a:xfrm>
                            <a:off x="846344" y="1373500"/>
                            <a:ext cx="809646" cy="171500"/>
                          </a:xfrm>
                          <a:prstGeom prst="rect">
                            <a:avLst/>
                          </a:prstGeom>
                          <a:solidFill>
                            <a:srgbClr val="FFFFFF"/>
                          </a:solidFill>
                          <a:ln w="6350">
                            <a:noFill/>
                          </a:ln>
                        </wps:spPr>
                        <wps:txbx>
                          <w:txbxContent>
                            <w:p>
                              <w:r>
                                <w:rPr>
                                  <w:rFonts w:hint="eastAsia"/>
                                </w:rPr>
                                <w:t>到款</w:t>
                              </w:r>
                              <w:r>
                                <w:t>认领</w:t>
                              </w:r>
                              <w:r>
                                <w:rPr>
                                  <w:rFonts w:hint="eastAsia"/>
                                </w:rPr>
                                <w:t>申请</w:t>
                              </w:r>
                            </w:p>
                          </w:txbxContent>
                        </wps:txbx>
                        <wps:bodyPr lIns="0" tIns="0" rIns="0" bIns="0" upright="1"/>
                      </wps:wsp>
                      <wps:wsp>
                        <wps:cNvPr id="228" name="文本框 47"/>
                        <wps:cNvSpPr txBox="1"/>
                        <wps:spPr>
                          <a:xfrm>
                            <a:off x="1270216" y="2562500"/>
                            <a:ext cx="561863" cy="171400"/>
                          </a:xfrm>
                          <a:prstGeom prst="rect">
                            <a:avLst/>
                          </a:prstGeom>
                          <a:solidFill>
                            <a:srgbClr val="FFFFFF"/>
                          </a:solidFill>
                          <a:ln w="6350">
                            <a:noFill/>
                          </a:ln>
                        </wps:spPr>
                        <wps:txbx>
                          <w:txbxContent>
                            <w:p>
                              <w:pPr>
                                <w:pStyle w:val="16"/>
                                <w:spacing w:before="0" w:beforeAutospacing="0" w:after="0" w:afterAutospacing="0"/>
                                <w:jc w:val="both"/>
                              </w:pPr>
                              <w:r>
                                <w:rPr>
                                  <w:rFonts w:hint="eastAsia" w:cs="Times New Roman"/>
                                  <w:kern w:val="2"/>
                                  <w:sz w:val="21"/>
                                  <w:szCs w:val="21"/>
                                </w:rPr>
                                <w:t>审核通过</w:t>
                              </w:r>
                            </w:p>
                          </w:txbxContent>
                        </wps:txbx>
                        <wps:bodyPr lIns="0" tIns="0" rIns="0" bIns="0" upright="1"/>
                      </wps:wsp>
                      <wps:wsp>
                        <wps:cNvPr id="230" name="文本框 47"/>
                        <wps:cNvSpPr txBox="1"/>
                        <wps:spPr>
                          <a:xfrm>
                            <a:off x="2813113" y="400300"/>
                            <a:ext cx="705753" cy="191500"/>
                          </a:xfrm>
                          <a:prstGeom prst="rect">
                            <a:avLst/>
                          </a:prstGeom>
                          <a:solidFill>
                            <a:srgbClr val="FFFFFF"/>
                          </a:solidFill>
                          <a:ln w="6350">
                            <a:noFill/>
                          </a:ln>
                        </wps:spPr>
                        <wps:txbx>
                          <w:txbxContent>
                            <w:p>
                              <w:pPr>
                                <w:pStyle w:val="16"/>
                                <w:spacing w:before="0" w:beforeAutospacing="0" w:after="0" w:afterAutospacing="0"/>
                                <w:jc w:val="both"/>
                              </w:pPr>
                              <w:r>
                                <w:rPr>
                                  <w:rFonts w:hint="eastAsia" w:cs="Times New Roman"/>
                                  <w:sz w:val="21"/>
                                  <w:szCs w:val="21"/>
                                </w:rPr>
                                <w:t>审核不通过</w:t>
                              </w:r>
                            </w:p>
                          </w:txbxContent>
                        </wps:txbx>
                        <wps:bodyPr lIns="0" tIns="0" rIns="0" bIns="0" upright="1"/>
                      </wps:wsp>
                      <wps:wsp>
                        <wps:cNvPr id="232" name="文本框 47"/>
                        <wps:cNvSpPr txBox="1"/>
                        <wps:spPr>
                          <a:xfrm>
                            <a:off x="2852210" y="1319500"/>
                            <a:ext cx="705453" cy="191100"/>
                          </a:xfrm>
                          <a:prstGeom prst="rect">
                            <a:avLst/>
                          </a:prstGeom>
                          <a:solidFill>
                            <a:srgbClr val="FFFFFF"/>
                          </a:solidFill>
                          <a:ln w="6350">
                            <a:noFill/>
                          </a:ln>
                        </wps:spPr>
                        <wps:txbx>
                          <w:txbxContent>
                            <w:p>
                              <w:pPr>
                                <w:pStyle w:val="16"/>
                                <w:spacing w:before="0" w:beforeAutospacing="0" w:after="0" w:afterAutospacing="0"/>
                                <w:jc w:val="both"/>
                              </w:pPr>
                              <w:r>
                                <w:rPr>
                                  <w:rFonts w:hint="eastAsia" w:cs="Times New Roman"/>
                                  <w:sz w:val="21"/>
                                  <w:szCs w:val="21"/>
                                </w:rPr>
                                <w:t>审核不通过</w:t>
                              </w:r>
                            </w:p>
                          </w:txbxContent>
                        </wps:txbx>
                        <wps:bodyPr lIns="0" tIns="0" rIns="0" bIns="0" upright="1"/>
                      </wps:wsp>
                      <wps:wsp>
                        <wps:cNvPr id="233" name="肘形连接符 55"/>
                        <wps:cNvCnPr/>
                        <wps:spPr>
                          <a:xfrm rot="-5400000" flipH="1">
                            <a:off x="2466236" y="1906000"/>
                            <a:ext cx="522865" cy="1647300"/>
                          </a:xfrm>
                          <a:prstGeom prst="bentConnector3">
                            <a:avLst>
                              <a:gd name="adj1" fmla="val 68218"/>
                            </a:avLst>
                          </a:prstGeom>
                          <a:ln w="6350" cap="flat" cmpd="sng">
                            <a:solidFill>
                              <a:srgbClr val="5B9BD5"/>
                            </a:solidFill>
                            <a:prstDash val="solid"/>
                            <a:miter/>
                            <a:headEnd type="none" w="med" len="med"/>
                            <a:tailEnd type="triangle" w="med" len="med"/>
                          </a:ln>
                        </wps:spPr>
                        <wps:bodyPr/>
                      </wps:wsp>
                      <wps:wsp>
                        <wps:cNvPr id="234" name="肘形连接符 56"/>
                        <wps:cNvCnPr/>
                        <wps:spPr>
                          <a:xfrm rot="5400000">
                            <a:off x="2836211" y="2749900"/>
                            <a:ext cx="169089" cy="1261100"/>
                          </a:xfrm>
                          <a:prstGeom prst="bentConnector2">
                            <a:avLst/>
                          </a:prstGeom>
                          <a:ln w="6350" cap="flat" cmpd="sng">
                            <a:solidFill>
                              <a:srgbClr val="5B9BD5"/>
                            </a:solidFill>
                            <a:prstDash val="solid"/>
                            <a:miter/>
                            <a:headEnd type="none" w="med" len="med"/>
                            <a:tailEnd type="triangle" w="med" len="med"/>
                          </a:ln>
                        </wps:spPr>
                        <wps:bodyPr/>
                      </wps:wsp>
                      <wps:wsp>
                        <wps:cNvPr id="235" name="文本框 47"/>
                        <wps:cNvSpPr txBox="1"/>
                        <wps:spPr>
                          <a:xfrm>
                            <a:off x="2355943" y="2598800"/>
                            <a:ext cx="1143924" cy="212300"/>
                          </a:xfrm>
                          <a:prstGeom prst="rect">
                            <a:avLst/>
                          </a:prstGeom>
                          <a:solidFill>
                            <a:srgbClr val="FFFFFF"/>
                          </a:solidFill>
                          <a:ln w="6350">
                            <a:noFill/>
                          </a:ln>
                        </wps:spPr>
                        <wps:txbx>
                          <w:txbxContent>
                            <w:p>
                              <w:pPr>
                                <w:pStyle w:val="16"/>
                                <w:spacing w:before="0" w:beforeAutospacing="0" w:after="0" w:afterAutospacing="0"/>
                                <w:jc w:val="both"/>
                              </w:pPr>
                              <w:r>
                                <w:rPr>
                                  <w:rFonts w:hint="eastAsia" w:cs="Times New Roman"/>
                                  <w:sz w:val="21"/>
                                  <w:szCs w:val="21"/>
                                </w:rPr>
                                <w:t>提交上级</w:t>
                              </w:r>
                              <w:r>
                                <w:rPr>
                                  <w:rFonts w:cs="Times New Roman"/>
                                  <w:sz w:val="21"/>
                                  <w:szCs w:val="21"/>
                                </w:rPr>
                                <w:t>领导审批</w:t>
                              </w:r>
                            </w:p>
                          </w:txbxContent>
                        </wps:txbx>
                        <wps:bodyPr lIns="0" tIns="0" rIns="0" bIns="0" upright="1"/>
                      </wps:wsp>
                      <wps:wsp>
                        <wps:cNvPr id="236" name="自选图形 91"/>
                        <wps:cNvCnPr/>
                        <wps:spPr>
                          <a:xfrm>
                            <a:off x="1903773" y="304800"/>
                            <a:ext cx="600" cy="1647800"/>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24" o:spid="_x0000_s1026" o:spt="203" style="height:287pt;width:325.75pt;" coordsize="4137025,3644900" editas="canvas" o:gfxdata="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">
                <o:lock v:ext="edit" aspectratio="f"/>
                <v:shape id="画布 24" o:spid="_x0000_s1026" style="position:absolute;left:0;top:0;height:3644900;width:4137025;" filled="f" stroked="f" coordsize="21600,21600" o:gfxdata="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">
                  <v:fill on="f" focussize="0,0"/>
                  <v:stroke on="f"/>
                  <v:imagedata o:title=""/>
                  <o:lock v:ext="edit" aspectratio="t"/>
                </v:shape>
                <v:roundrect id="圆角矩形 29" o:spid="_x0000_s1026" o:spt="2" style="position:absolute;left:1328312;top:1952900;height:515300;width:1151423;v-text-anchor:middle;" fillcolor="#5B9BD5 [3204]" filled="t" stroked="t" coordsize="21600,21600" arcsize="0.166666666666667" o:gfxdata="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hLHudYAAAAFAQAADwAAAAAAAAABACAAAAAiAAAA&#10;ZHJzL2Rvd25yZXYueG1sUEsBAhQAFAAAAAgAh07iQDRxgjlCAgAAfQQAAA4AAAAAAAAAAQAgAAAA&#10;JQEAAGRycy9lMm9Eb2MueG1sUEsFBgAAAAAGAAYAWQEAANkFA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rPr>
                          <w:t>科研院管理</w:t>
                        </w:r>
                        <w:r>
                          <w:t>办公室</w:t>
                        </w:r>
                      </w:p>
                    </w:txbxContent>
                  </v:textbox>
                </v:roundrect>
                <v:roundrect id="圆角矩形 31" o:spid="_x0000_s1026" o:spt="2" style="position:absolute;left:2965503;top:2991100;height:304800;width:1171522;v-text-anchor:middle;" fillcolor="#5B9BD5 [3204]" filled="t" stroked="t" coordsize="21600,21600" arcsize="0.166666666666667" o:gfxdata="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YSx7nWAAAABQEAAA8AAAAAAAAAAQAgAAAAIgAA&#10;AGRycy9kb3ducmV2LnhtbFBLAQIUABQAAAAIAIdO4kDcJh4xQwIAAH0EAAAOAAAAAAAAAAEAIAAA&#10;ACUBAABkcnMvZTJvRG9jLnhtbFBLBQYAAAAABgAGAFkBAADaBQAAAAA=&#10;">
                  <v:fill on="t" focussize="0,0"/>
                  <v:stroke weight="1pt" color="#1F4D78" joinstyle="miter"/>
                  <v:imagedata o:title=""/>
                  <o:lock v:ext="edit" aspectratio="f"/>
                  <v:textbox>
                    <w:txbxContent>
                      <w:p>
                        <w:pPr>
                          <w:pStyle w:val="16"/>
                          <w:spacing w:before="0" w:beforeAutospacing="0" w:after="0" w:afterAutospacing="0"/>
                          <w:jc w:val="center"/>
                        </w:pPr>
                        <w:r>
                          <w:rPr>
                            <w:rFonts w:hint="eastAsia" w:cs="Times New Roman"/>
                            <w:sz w:val="21"/>
                            <w:szCs w:val="21"/>
                          </w:rPr>
                          <w:t>科研院分管领导</w:t>
                        </w:r>
                      </w:p>
                    </w:txbxContent>
                  </v:textbox>
                </v:roundrect>
                <v:roundrect id="圆角矩形 32" o:spid="_x0000_s1026" o:spt="2" style="position:absolute;left:1317812;top:200;height:304800;width:1171522;v-text-anchor:middle;" fillcolor="#5B9BD5 [3204]" filled="t" stroked="t" coordsize="21600,21600" arcsize="0.166666666666667" o:gfxdata="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hLHudYAAAAFAQAADwAAAAAAAAABACAAAAAiAAAAZHJz&#10;L2Rvd25yZXYueG1sUEsBAhQAFAAAAAgAh07iQBfVi+I/AgAAeQQAAA4AAAAAAAAAAQAgAAAAJQEA&#10;AGRycy9lMm9Eb2MueG1sUEsFBgAAAAAGAAYAWQEAANYFAAAAAA==&#10;">
                  <v:fill on="t" focussize="0,0"/>
                  <v:stroke weight="1pt" color="#1F4D78" joinstyle="miter"/>
                  <v:imagedata o:title=""/>
                  <o:lock v:ext="edit" aspectratio="f"/>
                  <v:textbox>
                    <w:txbxContent>
                      <w:p>
                        <w:pPr>
                          <w:pStyle w:val="16"/>
                          <w:spacing w:before="0" w:beforeAutospacing="0" w:after="0" w:afterAutospacing="0"/>
                          <w:jc w:val="center"/>
                          <w:rPr>
                            <w:rFonts w:cs="Times New Roman"/>
                            <w:sz w:val="21"/>
                            <w:szCs w:val="21"/>
                          </w:rPr>
                        </w:pPr>
                        <w:r>
                          <w:rPr>
                            <w:rFonts w:hint="eastAsia" w:cs="Times New Roman"/>
                            <w:sz w:val="21"/>
                            <w:szCs w:val="21"/>
                          </w:rPr>
                          <w:t>科研人员</w:t>
                        </w:r>
                      </w:p>
                      <w:p>
                        <w:pPr>
                          <w:pStyle w:val="16"/>
                          <w:spacing w:before="0" w:beforeAutospacing="0" w:after="0" w:afterAutospacing="0"/>
                          <w:jc w:val="center"/>
                        </w:pPr>
                      </w:p>
                    </w:txbxContent>
                  </v:textbox>
                </v:roundrect>
                <v:roundrect id="圆角矩形 36" o:spid="_x0000_s1026" o:spt="2" style="position:absolute;left:1527298;top:3313300;height:303500;width:762949;v-text-anchor:middle;" fillcolor="#5B9BD5 [3204]" filled="t" stroked="t" coordsize="21600,21600" arcsize="0.166666666666667" o:gfxdata="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2Ese51gAAAAUBAAAPAAAAAAAAAAEAIAAAACIA&#10;AABkcnMvZG93bnJldi54bWxQSwECFAAUAAAACACHTuJAm9DwYEQCAAB8BAAADgAAAAAAAAABACAA&#10;AAAlAQAAZHJzL2Uyb0RvYy54bWxQSwUGAAAAAAYABgBZAQAA2wUAAAAA&#10;">
                  <v:fill on="t" focussize="0,0"/>
                  <v:stroke weight="1pt" color="#1F4D78" joinstyle="miter"/>
                  <v:imagedata o:title=""/>
                  <o:lock v:ext="edit" aspectratio="f"/>
                  <v:textbox>
                    <w:txbxContent>
                      <w:p>
                        <w:pPr>
                          <w:pStyle w:val="16"/>
                          <w:spacing w:before="0" w:beforeAutospacing="0" w:after="0" w:afterAutospacing="0"/>
                          <w:ind w:firstLine="210" w:firstLineChars="100"/>
                        </w:pPr>
                        <w:r>
                          <w:rPr>
                            <w:rFonts w:hint="eastAsia" w:cs="Times New Roman"/>
                            <w:sz w:val="21"/>
                            <w:szCs w:val="21"/>
                          </w:rPr>
                          <w:t>完成</w:t>
                        </w:r>
                      </w:p>
                      <w:p>
                        <w:pPr>
                          <w:pStyle w:val="16"/>
                          <w:spacing w:before="0" w:beforeAutospacing="0" w:after="0" w:afterAutospacing="0"/>
                          <w:jc w:val="center"/>
                        </w:pPr>
                        <w:r>
                          <w:rPr>
                            <w:rFonts w:hint="eastAsia"/>
                          </w:rPr>
                          <w:t> </w:t>
                        </w:r>
                      </w:p>
                    </w:txbxContent>
                  </v:textbox>
                </v:roundrect>
                <v:shape id="直接箭头连接符 42" o:spid="_x0000_s1026" o:spt="32" type="#_x0000_t32" style="position:absolute;left:1904073;top:2468200;height:845100;width:4700;" filled="f" stroked="t" coordsize="21600,21600" o:gfxdata="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tKHsLXAAAA&#10;BQEAAA8AAAAAAAAAAQAgAAAAIgAAAGRycy9kb3ducmV2LnhtbFBLAQIUABQAAAAIAIdO4kA6Bd5Q&#10;HgIAAAsEAAAOAAAAAAAAAAEAIAAAACYBAABkcnMvZTJvRG9jLnhtbFBLBQYAAAAABgAGAFkBAAC2&#10;BQAAAAA=&#10;">
                  <v:fill on="f" focussize="0,0"/>
                  <v:stroke weight="0.5pt" color="#5B9BD5" joinstyle="miter" endarrow="block"/>
                  <v:imagedata o:title=""/>
                  <o:lock v:ext="edit" aspectratio="f"/>
                </v:shape>
                <v:shape id="肘形连接符 44" o:spid="_x0000_s1026" o:spt="34" type="#_x0000_t34" style="position:absolute;left:2489335;top:152600;flip:y;height:638200;width:12699;" filled="f" stroked="t" coordsize="21600,21600" o:gfxdata="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MtXx81QAAAAUBAAAPAAAAAAAAAAEAIAAAACIAAABkcnMvZG93bnJldi54&#10;bWxQSwECFAAUAAAACACHTuJAR2g4XDYCAAA6BAAADgAAAAAAAAABACAAAAAkAQAAZHJzL2Uyb0Rv&#10;Yy54bWxQSwUGAAAAAAYABgBZAQAAzAUAAAAA&#10;" adj="388800">
                  <v:fill on="f" focussize="0,0"/>
                  <v:stroke weight="0.5pt" color="#5B9BD5" joinstyle="miter" endarrow="block"/>
                  <v:imagedata o:title=""/>
                  <o:lock v:ext="edit" aspectratio="f"/>
                </v:shape>
                <v:shape id="肘形连接符 46" o:spid="_x0000_s1026" o:spt="34" type="#_x0000_t34" style="position:absolute;left:2479735;top:152600;flip:y;height:2057900;width:9599;" filled="f" stroked="t" coordsize="21600,21600" o:gfxdata="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pZo1T0wAAAAUBAAAPAAAAAAAAAAEAIAAAACIAAABkcnMvZG93bnJldi54&#10;bWxQSwECFAAUAAAACACHTuJAvu01TTgCAAA6BAAADgAAAAAAAAABACAAAAAiAQAAZHJzL2Uyb0Rv&#10;Yy54bWxQSwUGAAAAAAYABgBZAQAAzAUAAAAA&#10;" adj="540000">
                  <v:fill on="f" focussize="0,0"/>
                  <v:stroke weight="0.5pt" color="#5B9BD5" joinstyle="miter" endarrow="block"/>
                  <v:imagedata o:title=""/>
                  <o:lock v:ext="edit" aspectratio="f"/>
                </v:shape>
                <v:shape id="文本框 47" o:spid="_x0000_s1026" o:spt="202" type="#_x0000_t202" style="position:absolute;left:846344;top:1373500;height:171500;width:809646;" fillcolor="#FFFFFF" filled="t" stroked="f" coordsize="21600,21600" o:gfxdata="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ksbIA1AAAAAUBAAAPAAAA&#10;AAAAAAEAIAAAACIAAABkcnMvZG93bnJldi54bWxQSwECFAAUAAAACACHTuJAGkACxuABAACxAwAA&#10;DgAAAAAAAAABACAAAAAjAQAAZHJzL2Uyb0RvYy54bWxQSwUGAAAAAAYABgBZAQAAdQUAAAAA&#10;">
                  <v:fill on="t" focussize="0,0"/>
                  <v:stroke on="f" weight="0.5pt"/>
                  <v:imagedata o:title=""/>
                  <o:lock v:ext="edit" aspectratio="f"/>
                  <v:textbox inset="0mm,0mm,0mm,0mm">
                    <w:txbxContent>
                      <w:p>
                        <w:r>
                          <w:rPr>
                            <w:rFonts w:hint="eastAsia"/>
                          </w:rPr>
                          <w:t>到款</w:t>
                        </w:r>
                        <w:r>
                          <w:t>认领</w:t>
                        </w:r>
                        <w:r>
                          <w:rPr>
                            <w:rFonts w:hint="eastAsia"/>
                          </w:rPr>
                          <w:t>申请</w:t>
                        </w:r>
                      </w:p>
                    </w:txbxContent>
                  </v:textbox>
                </v:shape>
                <v:shape id="文本框 47" o:spid="_x0000_s1026" o:spt="202" type="#_x0000_t202" style="position:absolute;left:1270216;top:2562500;height:171400;width:561863;" fillcolor="#FFFFFF" filled="t" stroked="f" coordsize="21600,21600" o:gfxdata="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ksbIA1AAAAAUBAAAP&#10;AAAAAAAAAAEAIAAAACIAAABkcnMvZG93bnJldi54bWxQSwECFAAUAAAACACHTuJAI+5QBuMBAACy&#10;AwAADgAAAAAAAAABACAAAAAjAQAAZHJzL2Uyb0RvYy54bWxQSwUGAAAAAAYABgBZAQAAeAUAAAAA&#10;">
                  <v:fill on="t" focussize="0,0"/>
                  <v:stroke on="f" weight="0.5pt"/>
                  <v:imagedata o:title=""/>
                  <o:lock v:ext="edit" aspectratio="f"/>
                  <v:textbox inset="0mm,0mm,0mm,0mm">
                    <w:txbxContent>
                      <w:p>
                        <w:pPr>
                          <w:pStyle w:val="16"/>
                          <w:spacing w:before="0" w:beforeAutospacing="0" w:after="0" w:afterAutospacing="0"/>
                          <w:jc w:val="both"/>
                        </w:pPr>
                        <w:r>
                          <w:rPr>
                            <w:rFonts w:hint="eastAsia" w:cs="Times New Roman"/>
                            <w:kern w:val="2"/>
                            <w:sz w:val="21"/>
                            <w:szCs w:val="21"/>
                          </w:rPr>
                          <w:t>审核通过</w:t>
                        </w:r>
                      </w:p>
                    </w:txbxContent>
                  </v:textbox>
                </v:shape>
                <v:shape id="文本框 47" o:spid="_x0000_s1026" o:spt="202" type="#_x0000_t202" style="position:absolute;left:2813113;top:400300;height:191500;width:705753;" fillcolor="#FFFFFF" filled="t" stroked="f" coordsize="21600,21600" o:gfxdata="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ksbIA1AAAAAUBAAAP&#10;AAAAAAAAAAEAIAAAACIAAABkcnMvZG93bnJldi54bWxQSwECFAAUAAAACACHTuJA6ZysDOMBAACx&#10;AwAADgAAAAAAAAABACAAAAAjAQAAZHJzL2Uyb0RvYy54bWxQSwUGAAAAAAYABgBZAQAAeAUAAAAA&#10;">
                  <v:fill on="t" focussize="0,0"/>
                  <v:stroke on="f" weight="0.5pt"/>
                  <v:imagedata o:title=""/>
                  <o:lock v:ext="edit" aspectratio="f"/>
                  <v:textbox inset="0mm,0mm,0mm,0mm">
                    <w:txbxContent>
                      <w:p>
                        <w:pPr>
                          <w:pStyle w:val="16"/>
                          <w:spacing w:before="0" w:beforeAutospacing="0" w:after="0" w:afterAutospacing="0"/>
                          <w:jc w:val="both"/>
                        </w:pPr>
                        <w:r>
                          <w:rPr>
                            <w:rFonts w:hint="eastAsia" w:cs="Times New Roman"/>
                            <w:sz w:val="21"/>
                            <w:szCs w:val="21"/>
                          </w:rPr>
                          <w:t>审核不通过</w:t>
                        </w:r>
                      </w:p>
                    </w:txbxContent>
                  </v:textbox>
                </v:shape>
                <v:shape id="文本框 47" o:spid="_x0000_s1026" o:spt="202" type="#_x0000_t202" style="position:absolute;left:2852210;top:1319500;height:191100;width:705453;" fillcolor="#FFFFFF" filled="t" stroked="f" coordsize="21600,21600" o:gfxdata="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SxsgDUAAAABQEAAA8A&#10;AAAAAAAAAQAgAAAAIgAAAGRycy9kb3ducmV2LnhtbFBLAQIUABQAAAAIAIdO4kCuEIb14gEAALID&#10;AAAOAAAAAAAAAAEAIAAAACMBAABkcnMvZTJvRG9jLnhtbFBLBQYAAAAABgAGAFkBAAB3BQAAAAA=&#10;">
                  <v:fill on="t" focussize="0,0"/>
                  <v:stroke on="f" weight="0.5pt"/>
                  <v:imagedata o:title=""/>
                  <o:lock v:ext="edit" aspectratio="f"/>
                  <v:textbox inset="0mm,0mm,0mm,0mm">
                    <w:txbxContent>
                      <w:p>
                        <w:pPr>
                          <w:pStyle w:val="16"/>
                          <w:spacing w:before="0" w:beforeAutospacing="0" w:after="0" w:afterAutospacing="0"/>
                          <w:jc w:val="both"/>
                        </w:pPr>
                        <w:r>
                          <w:rPr>
                            <w:rFonts w:hint="eastAsia" w:cs="Times New Roman"/>
                            <w:sz w:val="21"/>
                            <w:szCs w:val="21"/>
                          </w:rPr>
                          <w:t>审核不通过</w:t>
                        </w:r>
                      </w:p>
                    </w:txbxContent>
                  </v:textbox>
                </v:shape>
                <v:shape id="肘形连接符 55" o:spid="_x0000_s1026" o:spt="34" type="#_x0000_t34" style="position:absolute;left:2466236;top:1906000;flip:x;height:1647300;width:522865;rotation:5898240f;" filled="f" stroked="t" coordsize="21600,21600" o:gfxdata="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7J6DI1gAAAAUBAAAPAAAAAAAAAAEAIAAAACIA&#10;AABkcnMvZG93bnJldi54bWxQSwECFAAUAAAACACHTuJAhb9mz0QCAABKBAAADgAAAAAAAAABACAA&#10;AAAlAQAAZHJzL2Uyb0RvYy54bWxQSwUGAAAAAAYABgBZAQAA2wUAAAAA&#10;" adj="14735">
                  <v:fill on="f" focussize="0,0"/>
                  <v:stroke weight="0.5pt" color="#5B9BD5" joinstyle="miter" endarrow="block"/>
                  <v:imagedata o:title=""/>
                  <o:lock v:ext="edit" aspectratio="f"/>
                </v:shape>
                <v:shape id="肘形连接符 56" o:spid="_x0000_s1026" o:spt="33" type="#_x0000_t33" style="position:absolute;left:2836211;top:2749900;height:1261100;width:169089;rotation:5898240f;" filled="f" stroked="t" coordsize="21600,21600" o:gfxdata="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vXuE9cAAAAFAQAADwAAAAAAAAABACAAAAAiAAAAZHJzL2Rvd25yZXYueG1sUEsBAhQAFAAAAAgA&#10;h07iQJFcR6smAgAAEgQAAA4AAAAAAAAAAQAgAAAAJgEAAGRycy9lMm9Eb2MueG1sUEsFBgAAAAAG&#10;AAYAWQEAAL4FAAAAAA==&#10;">
                  <v:fill on="f" focussize="0,0"/>
                  <v:stroke weight="0.5pt" color="#5B9BD5" joinstyle="miter" endarrow="block"/>
                  <v:imagedata o:title=""/>
                  <o:lock v:ext="edit" aspectratio="f"/>
                </v:shape>
                <v:shape id="文本框 47" o:spid="_x0000_s1026" o:spt="202" type="#_x0000_t202" style="position:absolute;left:2355943;top:2598800;height:212300;width:1143924;" fillcolor="#FFFFFF" filled="t" stroked="f" coordsize="21600,21600" o:gfxdata="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ksbIA1AAAAAUBAAAP&#10;AAAAAAAAAAEAIAAAACIAAABkcnMvZG93bnJldi54bWxQSwECFAAUAAAACACHTuJA6c62GeMBAACz&#10;AwAADgAAAAAAAAABACAAAAAjAQAAZHJzL2Uyb0RvYy54bWxQSwUGAAAAAAYABgBZAQAAeAUAAAAA&#10;">
                  <v:fill on="t" focussize="0,0"/>
                  <v:stroke on="f" weight="0.5pt"/>
                  <v:imagedata o:title=""/>
                  <o:lock v:ext="edit" aspectratio="f"/>
                  <v:textbox inset="0mm,0mm,0mm,0mm">
                    <w:txbxContent>
                      <w:p>
                        <w:pPr>
                          <w:pStyle w:val="16"/>
                          <w:spacing w:before="0" w:beforeAutospacing="0" w:after="0" w:afterAutospacing="0"/>
                          <w:jc w:val="both"/>
                        </w:pPr>
                        <w:r>
                          <w:rPr>
                            <w:rFonts w:hint="eastAsia" w:cs="Times New Roman"/>
                            <w:sz w:val="21"/>
                            <w:szCs w:val="21"/>
                          </w:rPr>
                          <w:t>提交上级</w:t>
                        </w:r>
                        <w:r>
                          <w:rPr>
                            <w:rFonts w:cs="Times New Roman"/>
                            <w:sz w:val="21"/>
                            <w:szCs w:val="21"/>
                          </w:rPr>
                          <w:t>领导审批</w:t>
                        </w:r>
                      </w:p>
                    </w:txbxContent>
                  </v:textbox>
                </v:shape>
                <v:shape id="自选图形 91" o:spid="_x0000_s1026" o:spt="32" type="#_x0000_t32" style="position:absolute;left:1903773;top:304800;height:1647800;width:600;" filled="f" stroked="t" coordsize="21600,21600" o:gfxdata="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kWGf1wAAAAUBAAAPAAAAAAAAAAEAIAAA&#10;ACIAAABkcnMvZG93bnJldi54bWxQSwECFAAUAAAACACHTuJAH+IYsw0CAAD3AwAADgAAAAAAAAAB&#10;ACAAAAAmAQAAZHJzL2Uyb0RvYy54bWxQSwUGAAAAAAYABgBZAQAApQUAAAAA&#10;">
                  <v:fill on="f" focussize="0,0"/>
                  <v:stroke color="#000000" joinstyle="round" endarrow="block"/>
                  <v:imagedata o:title=""/>
                  <o:lock v:ext="edit" aspectratio="f"/>
                </v:shape>
                <w10:wrap type="none"/>
                <w10:anchorlock/>
              </v:group>
            </w:pict>
          </mc:Fallback>
        </mc:AlternateContent>
      </w:r>
    </w:p>
    <w:p>
      <w:pPr>
        <w:spacing w:line="360" w:lineRule="auto"/>
        <w:ind w:firstLine="420" w:firstLineChars="200"/>
        <w:rPr>
          <w:rFonts w:hint="eastAsia"/>
          <w:lang w:val="en-US" w:eastAsia="zh-CN"/>
        </w:rPr>
      </w:pPr>
      <w:r>
        <w:rPr>
          <w:rFonts w:hint="eastAsia"/>
          <w:lang w:val="en-US" w:eastAsia="zh-CN"/>
        </w:rPr>
        <w:t>详细操作流程：选择左侧菜单“到款认领”，进入到款认领界面。</w:t>
      </w:r>
    </w:p>
    <w:p>
      <w:pPr>
        <w:spacing w:line="360" w:lineRule="auto"/>
        <w:ind w:firstLine="420" w:firstLineChars="200"/>
        <w:rPr>
          <w:rFonts w:hint="eastAsia"/>
          <w:lang w:val="en-US" w:eastAsia="zh-CN"/>
        </w:rPr>
      </w:pPr>
      <w:r>
        <w:rPr>
          <w:rFonts w:hint="eastAsia"/>
          <w:lang w:val="en-US" w:eastAsia="zh-CN"/>
        </w:rPr>
        <w:t>（1）点击申请号和状态，可以查看详细信息。</w:t>
      </w:r>
    </w:p>
    <w:p>
      <w:pPr>
        <w:spacing w:line="360" w:lineRule="auto"/>
        <w:ind w:firstLine="420" w:firstLineChars="200"/>
      </w:pPr>
      <w:r>
        <w:drawing>
          <wp:inline distT="0" distB="0" distL="114300" distR="114300">
            <wp:extent cx="5272405" cy="2468880"/>
            <wp:effectExtent l="0" t="0" r="4445" b="7620"/>
            <wp:docPr id="23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66"/>
                    <pic:cNvPicPr>
                      <a:picLocks noChangeAspect="1"/>
                    </pic:cNvPicPr>
                  </pic:nvPicPr>
                  <pic:blipFill>
                    <a:blip r:embed="rId67"/>
                    <a:stretch>
                      <a:fillRect/>
                    </a:stretch>
                  </pic:blipFill>
                  <pic:spPr>
                    <a:xfrm>
                      <a:off x="0" y="0"/>
                      <a:ext cx="5272405" cy="2468880"/>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（2）点击“认领申请”按钮，进入到款查询界面。可以根据到款核销号、汇款单位名称（摘要）、到款金额区间和到款时间区间四个条件，从而筛选到款列表。</w:t>
      </w:r>
    </w:p>
    <w:p>
      <w:pPr>
        <w:spacing w:line="360" w:lineRule="auto"/>
        <w:ind w:firstLine="420" w:firstLineChars="200"/>
        <w:rPr>
          <w:rFonts w:hint="eastAsia" w:ascii="华文中宋" w:hAnsi="华文中宋" w:eastAsia="华文中宋"/>
          <w:color w:val="FF0000"/>
          <w:sz w:val="24"/>
          <w:szCs w:val="24"/>
          <w:vertAlign w:val="subscript"/>
          <w:lang w:eastAsia="zh-CN"/>
        </w:rPr>
      </w:pPr>
      <w:r>
        <w:drawing>
          <wp:inline distT="0" distB="0" distL="114300" distR="114300">
            <wp:extent cx="5266690" cy="2502535"/>
            <wp:effectExtent l="0" t="0" r="10160" b="12065"/>
            <wp:docPr id="23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67"/>
                    <pic:cNvPicPr>
                      <a:picLocks noChangeAspect="1"/>
                    </pic:cNvPicPr>
                  </pic:nvPicPr>
                  <pic:blipFill>
                    <a:blip r:embed="rId68"/>
                    <a:stretch>
                      <a:fillRect/>
                    </a:stretch>
                  </pic:blipFill>
                  <pic:spPr>
                    <a:xfrm>
                      <a:off x="0" y="0"/>
                      <a:ext cx="5266690" cy="2502535"/>
                    </a:xfrm>
                    <a:prstGeom prst="rect">
                      <a:avLst/>
                    </a:prstGeom>
                    <a:noFill/>
                    <a:ln>
                      <a:noFill/>
                    </a:ln>
                  </pic:spPr>
                </pic:pic>
              </a:graphicData>
            </a:graphic>
          </wp:inline>
        </w:drawing>
      </w:r>
    </w:p>
    <w:p>
      <w:pPr>
        <w:numPr>
          <w:ilvl w:val="0"/>
          <w:numId w:val="0"/>
        </w:num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lang w:eastAsia="zh-CN"/>
        </w:rPr>
        <w:t>注意：</w:t>
      </w:r>
    </w:p>
    <w:p>
      <w:pPr>
        <w:numPr>
          <w:ilvl w:val="0"/>
          <w:numId w:val="0"/>
        </w:numPr>
        <w:spacing w:line="360" w:lineRule="auto"/>
        <w:ind w:firstLine="420" w:firstLineChars="200"/>
        <w:rPr>
          <w:rFonts w:hint="eastAsia" w:ascii="华文中宋" w:hAnsi="华文中宋" w:eastAsia="华文中宋"/>
          <w:color w:val="FF0000"/>
          <w:sz w:val="24"/>
          <w:szCs w:val="24"/>
          <w:vertAlign w:val="subscript"/>
        </w:rPr>
      </w:pPr>
      <w:r>
        <w:drawing>
          <wp:inline distT="0" distB="0" distL="114300" distR="114300">
            <wp:extent cx="4495800" cy="2085975"/>
            <wp:effectExtent l="0" t="0" r="0" b="9525"/>
            <wp:docPr id="23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68"/>
                    <pic:cNvPicPr>
                      <a:picLocks noChangeAspect="1"/>
                    </pic:cNvPicPr>
                  </pic:nvPicPr>
                  <pic:blipFill>
                    <a:blip r:embed="rId69"/>
                    <a:stretch>
                      <a:fillRect/>
                    </a:stretch>
                  </pic:blipFill>
                  <pic:spPr>
                    <a:xfrm>
                      <a:off x="0" y="0"/>
                      <a:ext cx="4495800" cy="2085975"/>
                    </a:xfrm>
                    <a:prstGeom prst="rect">
                      <a:avLst/>
                    </a:prstGeom>
                    <a:noFill/>
                    <a:ln>
                      <a:noFill/>
                    </a:ln>
                  </pic:spPr>
                </pic:pic>
              </a:graphicData>
            </a:graphic>
          </wp:inline>
        </w:drawing>
      </w:r>
    </w:p>
    <w:p>
      <w:pPr>
        <w:numPr>
          <w:ilvl w:val="0"/>
          <w:numId w:val="0"/>
        </w:numPr>
        <w:spacing w:line="360" w:lineRule="auto"/>
        <w:ind w:firstLine="480" w:firstLineChars="200"/>
        <w:rPr>
          <w:rFonts w:hint="eastAsia" w:ascii="华文中宋" w:hAnsi="华文中宋" w:eastAsia="华文中宋"/>
          <w:color w:val="FF0000"/>
          <w:sz w:val="24"/>
          <w:szCs w:val="24"/>
          <w:vertAlign w:val="subscript"/>
        </w:rPr>
      </w:pPr>
      <w:r>
        <w:rPr>
          <w:rFonts w:hint="eastAsia" w:ascii="华文中宋" w:hAnsi="华文中宋" w:eastAsia="华文中宋"/>
          <w:color w:val="FF0000"/>
          <w:sz w:val="24"/>
          <w:szCs w:val="24"/>
          <w:vertAlign w:val="subscript"/>
        </w:rPr>
        <w:t>如果查询不到结果</w:t>
      </w:r>
      <w:r>
        <w:rPr>
          <w:rFonts w:hint="eastAsia" w:ascii="华文中宋" w:hAnsi="华文中宋" w:eastAsia="华文中宋"/>
          <w:color w:val="FF0000"/>
          <w:sz w:val="24"/>
          <w:szCs w:val="24"/>
          <w:vertAlign w:val="subscript"/>
          <w:lang w:eastAsia="zh-CN"/>
        </w:rPr>
        <w:t>，且提示“您所查询的经费暂时还未到账，请与对方单位核实！”可以咨询对方单位是否已拨款，或者是电话咨询财务处用户，也</w:t>
      </w:r>
      <w:r>
        <w:rPr>
          <w:rFonts w:hint="eastAsia" w:ascii="华文中宋" w:hAnsi="华文中宋" w:eastAsia="华文中宋"/>
          <w:color w:val="FF0000"/>
          <w:sz w:val="24"/>
          <w:szCs w:val="24"/>
          <w:vertAlign w:val="subscript"/>
        </w:rPr>
        <w:t>可以点击“到款咨询”，进入咨询列表。</w:t>
      </w:r>
    </w:p>
    <w:p>
      <w:pPr>
        <w:numPr>
          <w:ilvl w:val="0"/>
          <w:numId w:val="0"/>
        </w:numPr>
        <w:spacing w:line="360" w:lineRule="auto"/>
        <w:ind w:firstLine="420" w:firstLineChars="200"/>
        <w:rPr>
          <w:rFonts w:hint="eastAsia" w:ascii="华文中宋" w:hAnsi="华文中宋" w:eastAsia="华文中宋"/>
          <w:color w:val="FF0000"/>
          <w:sz w:val="24"/>
          <w:szCs w:val="24"/>
          <w:vertAlign w:val="subscript"/>
          <w:lang w:eastAsia="zh-CN"/>
        </w:rPr>
      </w:pPr>
      <w:r>
        <w:drawing>
          <wp:inline distT="0" distB="0" distL="114300" distR="114300">
            <wp:extent cx="5471795" cy="2199005"/>
            <wp:effectExtent l="0" t="0" r="14605" b="10795"/>
            <wp:docPr id="24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69"/>
                    <pic:cNvPicPr>
                      <a:picLocks noChangeAspect="1"/>
                    </pic:cNvPicPr>
                  </pic:nvPicPr>
                  <pic:blipFill>
                    <a:blip r:embed="rId70"/>
                    <a:stretch>
                      <a:fillRect/>
                    </a:stretch>
                  </pic:blipFill>
                  <pic:spPr>
                    <a:xfrm>
                      <a:off x="0" y="0"/>
                      <a:ext cx="5471795" cy="2199005"/>
                    </a:xfrm>
                    <a:prstGeom prst="rect">
                      <a:avLst/>
                    </a:prstGeom>
                    <a:noFill/>
                    <a:ln>
                      <a:noFill/>
                    </a:ln>
                  </pic:spPr>
                </pic:pic>
              </a:graphicData>
            </a:graphic>
          </wp:inline>
        </w:drawing>
      </w:r>
    </w:p>
    <w:p>
      <w:pPr>
        <w:numPr>
          <w:ilvl w:val="0"/>
          <w:numId w:val="0"/>
        </w:numPr>
        <w:spacing w:line="360" w:lineRule="auto"/>
        <w:ind w:firstLine="480" w:firstLineChars="200"/>
        <w:rPr>
          <w:rFonts w:hint="eastAsia"/>
          <w:lang w:eastAsia="zh-CN"/>
        </w:rPr>
      </w:pPr>
      <w:r>
        <w:rPr>
          <w:rFonts w:hint="eastAsia" w:ascii="华文中宋" w:hAnsi="华文中宋" w:eastAsia="华文中宋"/>
          <w:color w:val="FF0000"/>
          <w:sz w:val="24"/>
          <w:szCs w:val="24"/>
          <w:vertAlign w:val="subscript"/>
        </w:rPr>
        <w:t>咨询列表显示用户咨询内容，以及</w:t>
      </w:r>
      <w:r>
        <w:rPr>
          <w:rFonts w:hint="eastAsia" w:ascii="华文中宋" w:hAnsi="华文中宋" w:eastAsia="华文中宋"/>
          <w:color w:val="FF0000"/>
          <w:sz w:val="24"/>
          <w:szCs w:val="24"/>
          <w:vertAlign w:val="subscript"/>
          <w:lang w:eastAsia="zh-CN"/>
        </w:rPr>
        <w:t>相关人员的</w:t>
      </w:r>
      <w:r>
        <w:rPr>
          <w:rFonts w:hint="eastAsia" w:ascii="华文中宋" w:hAnsi="华文中宋" w:eastAsia="华文中宋"/>
          <w:color w:val="FF0000"/>
          <w:sz w:val="24"/>
          <w:szCs w:val="24"/>
          <w:vertAlign w:val="subscript"/>
        </w:rPr>
        <w:t>回复</w:t>
      </w:r>
      <w:r>
        <w:rPr>
          <w:rFonts w:hint="eastAsia" w:ascii="华文中宋" w:hAnsi="华文中宋" w:eastAsia="华文中宋"/>
          <w:color w:val="FF0000"/>
          <w:sz w:val="24"/>
          <w:szCs w:val="24"/>
          <w:vertAlign w:val="subscript"/>
          <w:lang w:eastAsia="zh-CN"/>
        </w:rPr>
        <w:t>信息。</w:t>
      </w:r>
    </w:p>
    <w:p>
      <w:pPr>
        <w:spacing w:line="360" w:lineRule="auto"/>
        <w:ind w:firstLine="420" w:firstLineChars="200"/>
        <w:rPr>
          <w:rFonts w:ascii="华文中宋" w:hAnsi="华文中宋" w:eastAsia="华文中宋"/>
          <w:sz w:val="24"/>
          <w:szCs w:val="24"/>
        </w:rPr>
      </w:pPr>
      <w:r>
        <w:drawing>
          <wp:inline distT="0" distB="0" distL="114300" distR="114300">
            <wp:extent cx="5266690" cy="859790"/>
            <wp:effectExtent l="0" t="0" r="10160" b="16510"/>
            <wp:docPr id="24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70"/>
                    <pic:cNvPicPr>
                      <a:picLocks noChangeAspect="1"/>
                    </pic:cNvPicPr>
                  </pic:nvPicPr>
                  <pic:blipFill>
                    <a:blip r:embed="rId71"/>
                    <a:stretch>
                      <a:fillRect/>
                    </a:stretch>
                  </pic:blipFill>
                  <pic:spPr>
                    <a:xfrm>
                      <a:off x="0" y="0"/>
                      <a:ext cx="5266690" cy="859790"/>
                    </a:xfrm>
                    <a:prstGeom prst="rect">
                      <a:avLst/>
                    </a:prstGeom>
                    <a:noFill/>
                    <a:ln>
                      <a:noFill/>
                    </a:ln>
                  </pic:spPr>
                </pic:pic>
              </a:graphicData>
            </a:graphic>
          </wp:inline>
        </w:drawing>
      </w:r>
    </w:p>
    <w:p>
      <w:pPr>
        <w:spacing w:line="360" w:lineRule="auto"/>
        <w:ind w:firstLine="480" w:firstLineChars="200"/>
        <w:rPr>
          <w:rFonts w:hint="eastAsia" w:ascii="华文中宋" w:hAnsi="华文中宋" w:eastAsia="华文中宋"/>
          <w:color w:val="FF0000"/>
          <w:sz w:val="24"/>
          <w:szCs w:val="24"/>
          <w:vertAlign w:val="subscript"/>
        </w:rPr>
      </w:pPr>
      <w:r>
        <w:rPr>
          <w:rFonts w:hint="eastAsia" w:ascii="华文中宋" w:hAnsi="华文中宋" w:eastAsia="华文中宋"/>
          <w:color w:val="FF0000"/>
          <w:sz w:val="24"/>
          <w:szCs w:val="24"/>
          <w:vertAlign w:val="subscript"/>
        </w:rPr>
        <w:t>点击“新增”按钮，填写咨询内容，点击“确定”提交。</w:t>
      </w:r>
    </w:p>
    <w:p>
      <w:pPr>
        <w:spacing w:line="360" w:lineRule="auto"/>
        <w:ind w:firstLine="420" w:firstLineChars="200"/>
        <w:rPr>
          <w:rFonts w:ascii="华文中宋" w:hAnsi="华文中宋" w:eastAsia="华文中宋"/>
          <w:sz w:val="24"/>
          <w:szCs w:val="24"/>
        </w:rPr>
      </w:pPr>
      <w:r>
        <w:drawing>
          <wp:inline distT="0" distB="0" distL="114300" distR="114300">
            <wp:extent cx="3045460" cy="1416685"/>
            <wp:effectExtent l="0" t="0" r="2540" b="12065"/>
            <wp:docPr id="24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71"/>
                    <pic:cNvPicPr>
                      <a:picLocks noChangeAspect="1"/>
                    </pic:cNvPicPr>
                  </pic:nvPicPr>
                  <pic:blipFill>
                    <a:blip r:embed="rId72"/>
                    <a:stretch>
                      <a:fillRect/>
                    </a:stretch>
                  </pic:blipFill>
                  <pic:spPr>
                    <a:xfrm>
                      <a:off x="0" y="0"/>
                      <a:ext cx="3045460" cy="141668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（3）如果有查询结果，选择到款查询界面需要的记录，点击“确定”按钮，进入到款认领页面。填写认领金额，选择</w:t>
      </w:r>
      <w:r>
        <w:drawing>
          <wp:inline distT="0" distB="0" distL="114300" distR="114300">
            <wp:extent cx="295275" cy="257175"/>
            <wp:effectExtent l="0" t="0" r="9525" b="9525"/>
            <wp:docPr id="24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77"/>
                    <pic:cNvPicPr>
                      <a:picLocks noChangeAspect="1"/>
                    </pic:cNvPicPr>
                  </pic:nvPicPr>
                  <pic:blipFill>
                    <a:blip r:embed="rId73"/>
                    <a:stretch>
                      <a:fillRect/>
                    </a:stretch>
                  </pic:blipFill>
                  <pic:spPr>
                    <a:xfrm>
                      <a:off x="0" y="0"/>
                      <a:ext cx="295275" cy="257175"/>
                    </a:xfrm>
                    <a:prstGeom prst="rect">
                      <a:avLst/>
                    </a:prstGeom>
                    <a:noFill/>
                    <a:ln>
                      <a:noFill/>
                    </a:ln>
                  </pic:spPr>
                </pic:pic>
              </a:graphicData>
            </a:graphic>
          </wp:inline>
        </w:drawing>
      </w:r>
      <w:r>
        <w:rPr>
          <w:rFonts w:hint="eastAsia"/>
          <w:lang w:val="en-US" w:eastAsia="zh-CN"/>
        </w:rPr>
        <w:t>到款项目出现可选择的科研项目。选择项目后，点击“确定”，填写合作单位经费，团队/奖励负责人工号。</w:t>
      </w:r>
    </w:p>
    <w:p>
      <w:pPr>
        <w:spacing w:line="360" w:lineRule="auto"/>
        <w:ind w:firstLine="420" w:firstLineChars="200"/>
        <w:rPr>
          <w:rFonts w:ascii="华文中宋" w:hAnsi="华文中宋" w:eastAsia="华文中宋"/>
          <w:sz w:val="24"/>
          <w:szCs w:val="24"/>
        </w:rPr>
      </w:pPr>
      <w:r>
        <w:drawing>
          <wp:inline distT="0" distB="0" distL="114300" distR="114300">
            <wp:extent cx="5260975" cy="2067560"/>
            <wp:effectExtent l="0" t="0" r="15875" b="8890"/>
            <wp:docPr id="24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75"/>
                    <pic:cNvPicPr>
                      <a:picLocks noChangeAspect="1"/>
                    </pic:cNvPicPr>
                  </pic:nvPicPr>
                  <pic:blipFill>
                    <a:blip r:embed="rId74"/>
                    <a:stretch>
                      <a:fillRect/>
                    </a:stretch>
                  </pic:blipFill>
                  <pic:spPr>
                    <a:xfrm>
                      <a:off x="0" y="0"/>
                      <a:ext cx="5260975" cy="2067560"/>
                    </a:xfrm>
                    <a:prstGeom prst="rect">
                      <a:avLst/>
                    </a:prstGeom>
                    <a:noFill/>
                    <a:ln>
                      <a:noFill/>
                    </a:ln>
                  </pic:spPr>
                </pic:pic>
              </a:graphicData>
            </a:graphic>
          </wp:inline>
        </w:drawing>
      </w:r>
    </w:p>
    <w:p>
      <w:pPr>
        <w:spacing w:line="360" w:lineRule="auto"/>
        <w:ind w:firstLine="420" w:firstLineChars="200"/>
        <w:rPr>
          <w:rFonts w:ascii="华文中宋" w:hAnsi="华文中宋" w:eastAsia="华文中宋"/>
          <w:sz w:val="24"/>
          <w:szCs w:val="24"/>
        </w:rPr>
      </w:pPr>
      <w:r>
        <w:drawing>
          <wp:inline distT="0" distB="0" distL="114300" distR="114300">
            <wp:extent cx="5266690" cy="2716530"/>
            <wp:effectExtent l="0" t="0" r="10160" b="7620"/>
            <wp:docPr id="24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73"/>
                    <pic:cNvPicPr>
                      <a:picLocks noChangeAspect="1"/>
                    </pic:cNvPicPr>
                  </pic:nvPicPr>
                  <pic:blipFill>
                    <a:blip r:embed="rId75"/>
                    <a:stretch>
                      <a:fillRect/>
                    </a:stretch>
                  </pic:blipFill>
                  <pic:spPr>
                    <a:xfrm>
                      <a:off x="0" y="0"/>
                      <a:ext cx="5266690" cy="2716530"/>
                    </a:xfrm>
                    <a:prstGeom prst="rect">
                      <a:avLst/>
                    </a:prstGeom>
                    <a:noFill/>
                    <a:ln>
                      <a:noFill/>
                    </a:ln>
                  </pic:spPr>
                </pic:pic>
              </a:graphicData>
            </a:graphic>
          </wp:inline>
        </w:drawing>
      </w:r>
    </w:p>
    <w:p>
      <w:pPr>
        <w:spacing w:line="360" w:lineRule="auto"/>
        <w:ind w:firstLine="420" w:firstLineChars="200"/>
        <w:rPr>
          <w:rFonts w:ascii="华文中宋" w:hAnsi="华文中宋" w:eastAsia="华文中宋"/>
          <w:sz w:val="24"/>
          <w:szCs w:val="24"/>
        </w:rPr>
      </w:pPr>
      <w:r>
        <w:drawing>
          <wp:inline distT="0" distB="0" distL="114300" distR="114300">
            <wp:extent cx="5264150" cy="2159635"/>
            <wp:effectExtent l="0" t="0" r="12700" b="12065"/>
            <wp:docPr id="24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78"/>
                    <pic:cNvPicPr>
                      <a:picLocks noChangeAspect="1"/>
                    </pic:cNvPicPr>
                  </pic:nvPicPr>
                  <pic:blipFill>
                    <a:blip r:embed="rId76"/>
                    <a:stretch>
                      <a:fillRect/>
                    </a:stretch>
                  </pic:blipFill>
                  <pic:spPr>
                    <a:xfrm>
                      <a:off x="0" y="0"/>
                      <a:ext cx="5264150" cy="215963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（4）填写完到款信息与合作单位拨款信息后，点击“下一步”按钮，进入到款分配页面。点击“保存草稿”按钮或“提交”按钮，完成到款分配。对于新项目，会显示对应的分配方案。</w:t>
      </w:r>
    </w:p>
    <w:p>
      <w:pPr>
        <w:spacing w:line="360" w:lineRule="auto"/>
        <w:ind w:firstLine="420" w:firstLineChars="200"/>
        <w:rPr>
          <w:rFonts w:ascii="华文中宋" w:hAnsi="华文中宋" w:eastAsia="华文中宋"/>
          <w:sz w:val="24"/>
          <w:szCs w:val="24"/>
        </w:rPr>
      </w:pPr>
      <w:r>
        <w:drawing>
          <wp:inline distT="0" distB="0" distL="114300" distR="114300">
            <wp:extent cx="5264150" cy="1999615"/>
            <wp:effectExtent l="0" t="0" r="12700" b="635"/>
            <wp:docPr id="25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79"/>
                    <pic:cNvPicPr>
                      <a:picLocks noChangeAspect="1"/>
                    </pic:cNvPicPr>
                  </pic:nvPicPr>
                  <pic:blipFill>
                    <a:blip r:embed="rId77"/>
                    <a:stretch>
                      <a:fillRect/>
                    </a:stretch>
                  </pic:blipFill>
                  <pic:spPr>
                    <a:xfrm>
                      <a:off x="0" y="0"/>
                      <a:ext cx="5264150" cy="199961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（5）返回到款认领列表，点击提交按钮，提交到款分配给上级审核。到款分配提交后，就不能进行修改和删除操作。</w:t>
      </w:r>
    </w:p>
    <w:p>
      <w:pPr>
        <w:spacing w:line="360" w:lineRule="auto"/>
        <w:ind w:firstLine="420" w:firstLineChars="200"/>
        <w:rPr>
          <w:rFonts w:hint="eastAsia"/>
          <w:lang w:val="en-US" w:eastAsia="zh-CN"/>
        </w:rPr>
      </w:pPr>
      <w:r>
        <w:drawing>
          <wp:inline distT="0" distB="0" distL="114300" distR="114300">
            <wp:extent cx="5271770" cy="879475"/>
            <wp:effectExtent l="0" t="0" r="5080" b="15875"/>
            <wp:docPr id="25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81"/>
                    <pic:cNvPicPr>
                      <a:picLocks noChangeAspect="1"/>
                    </pic:cNvPicPr>
                  </pic:nvPicPr>
                  <pic:blipFill>
                    <a:blip r:embed="rId78"/>
                    <a:stretch>
                      <a:fillRect/>
                    </a:stretch>
                  </pic:blipFill>
                  <pic:spPr>
                    <a:xfrm>
                      <a:off x="0" y="0"/>
                      <a:ext cx="5271770" cy="879475"/>
                    </a:xfrm>
                    <a:prstGeom prst="rect">
                      <a:avLst/>
                    </a:prstGeom>
                    <a:noFill/>
                    <a:ln>
                      <a:noFill/>
                    </a:ln>
                  </pic:spPr>
                </pic:pic>
              </a:graphicData>
            </a:graphic>
          </wp:inline>
        </w:drawing>
      </w:r>
    </w:p>
    <w:p>
      <w:pPr>
        <w:pStyle w:val="4"/>
        <w:bidi w:val="0"/>
        <w:rPr>
          <w:rFonts w:hint="eastAsia"/>
          <w:lang w:val="en-US" w:eastAsia="zh-CN"/>
        </w:rPr>
      </w:pPr>
      <w:bookmarkStart w:id="82" w:name="_Toc25324"/>
      <w:r>
        <w:rPr>
          <w:rFonts w:hint="eastAsia"/>
          <w:lang w:val="en-US" w:eastAsia="zh-CN"/>
        </w:rPr>
        <w:t>主项目经费划拨</w:t>
      </w:r>
      <w:bookmarkEnd w:id="82"/>
    </w:p>
    <w:p>
      <w:pPr>
        <w:spacing w:line="360" w:lineRule="auto"/>
        <w:ind w:firstLine="420" w:firstLineChars="200"/>
        <w:rPr>
          <w:rFonts w:hint="eastAsia"/>
          <w:lang w:val="en-US" w:eastAsia="zh-CN"/>
        </w:rPr>
      </w:pPr>
      <w:r>
        <w:rPr>
          <w:rFonts w:hint="eastAsia"/>
          <w:lang w:val="en-US" w:eastAsia="zh-CN"/>
        </w:rPr>
        <w:t>“主项目经费划拨”，该功能主要用于主项目下分单个或多个子项目的上款情况。与“项目管理”下的“子项目管理”模块相呼应。</w:t>
      </w:r>
    </w:p>
    <w:p>
      <w:pPr>
        <w:spacing w:line="360" w:lineRule="auto"/>
        <w:ind w:firstLine="420" w:firstLineChars="200"/>
        <w:rPr>
          <w:rFonts w:hint="eastAsia"/>
          <w:lang w:val="en-US" w:eastAsia="zh-CN"/>
        </w:rPr>
      </w:pPr>
      <w:r>
        <w:rPr>
          <w:rFonts w:hint="eastAsia"/>
          <w:lang w:val="en-US" w:eastAsia="zh-CN"/>
        </w:rPr>
        <w:t>详细操作流程：选择左侧菜单“主项目经费划拨”，进入经费划拨界面。可以查看详细信息。</w:t>
      </w:r>
    </w:p>
    <w:p>
      <w:pPr>
        <w:spacing w:line="360" w:lineRule="auto"/>
        <w:ind w:firstLine="420" w:firstLineChars="200"/>
        <w:rPr>
          <w:rFonts w:hint="eastAsia" w:ascii="华文中宋" w:hAnsi="华文中宋" w:eastAsia="华文中宋"/>
          <w:sz w:val="24"/>
          <w:szCs w:val="24"/>
          <w:lang w:val="en-US" w:eastAsia="zh-CN"/>
        </w:rPr>
      </w:pPr>
      <w:r>
        <w:rPr>
          <w:rFonts w:hint="eastAsia"/>
          <w:lang w:val="en-US" w:eastAsia="zh-CN"/>
        </w:rPr>
        <w:t>（1）点击“申请”，进入“子项目列表”页面，选择前面项目管理下“子项目管理”中所申请的项目，从而实现经费的划拨；</w:t>
      </w:r>
    </w:p>
    <w:p>
      <w:pPr>
        <w:ind w:firstLine="420" w:firstLineChars="200"/>
      </w:pPr>
      <w:r>
        <w:drawing>
          <wp:inline distT="0" distB="0" distL="114300" distR="114300">
            <wp:extent cx="5271770" cy="2239645"/>
            <wp:effectExtent l="0" t="0" r="5080" b="8255"/>
            <wp:docPr id="25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82"/>
                    <pic:cNvPicPr>
                      <a:picLocks noChangeAspect="1"/>
                    </pic:cNvPicPr>
                  </pic:nvPicPr>
                  <pic:blipFill>
                    <a:blip r:embed="rId79"/>
                    <a:stretch>
                      <a:fillRect/>
                    </a:stretch>
                  </pic:blipFill>
                  <pic:spPr>
                    <a:xfrm>
                      <a:off x="0" y="0"/>
                      <a:ext cx="5271770" cy="2239645"/>
                    </a:xfrm>
                    <a:prstGeom prst="rect">
                      <a:avLst/>
                    </a:prstGeom>
                    <a:noFill/>
                    <a:ln>
                      <a:noFill/>
                    </a:ln>
                  </pic:spPr>
                </pic:pic>
              </a:graphicData>
            </a:graphic>
          </wp:inline>
        </w:drawing>
      </w:r>
    </w:p>
    <w:p>
      <w:pPr>
        <w:ind w:firstLine="420" w:firstLineChars="200"/>
        <w:rPr>
          <w:rFonts w:hint="eastAsia"/>
          <w:lang w:val="en-US" w:eastAsia="zh-CN"/>
        </w:rPr>
      </w:pPr>
      <w:r>
        <w:drawing>
          <wp:inline distT="0" distB="0" distL="114300" distR="114300">
            <wp:extent cx="5269230" cy="2545715"/>
            <wp:effectExtent l="0" t="0" r="7620" b="6985"/>
            <wp:docPr id="25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83"/>
                    <pic:cNvPicPr>
                      <a:picLocks noChangeAspect="1"/>
                    </pic:cNvPicPr>
                  </pic:nvPicPr>
                  <pic:blipFill>
                    <a:blip r:embed="rId80"/>
                    <a:stretch>
                      <a:fillRect/>
                    </a:stretch>
                  </pic:blipFill>
                  <pic:spPr>
                    <a:xfrm>
                      <a:off x="0" y="0"/>
                      <a:ext cx="5269230" cy="2545715"/>
                    </a:xfrm>
                    <a:prstGeom prst="rect">
                      <a:avLst/>
                    </a:prstGeom>
                    <a:noFill/>
                    <a:ln>
                      <a:noFill/>
                    </a:ln>
                  </pic:spPr>
                </pic:pic>
              </a:graphicData>
            </a:graphic>
          </wp:inline>
        </w:drawing>
      </w:r>
    </w:p>
    <w:p>
      <w:pPr>
        <w:spacing w:line="360" w:lineRule="auto"/>
        <w:ind w:firstLine="420" w:firstLineChars="200"/>
        <w:rPr>
          <w:rFonts w:hint="eastAsia"/>
          <w:lang w:val="en-US" w:eastAsia="zh-CN"/>
        </w:rPr>
      </w:pPr>
      <w:r>
        <w:rPr>
          <w:rFonts w:hint="eastAsia"/>
          <w:lang w:val="en-US" w:eastAsia="zh-CN"/>
        </w:rPr>
        <w:t>（2）子项目经费的认领有两种方式（认领的方式由用户自己选择）：</w:t>
      </w:r>
    </w:p>
    <w:p>
      <w:pPr>
        <w:spacing w:line="360" w:lineRule="auto"/>
        <w:ind w:firstLine="420" w:firstLineChars="200"/>
        <w:rPr>
          <w:rFonts w:hint="eastAsia"/>
          <w:lang w:val="en-US" w:eastAsia="zh-CN"/>
        </w:rPr>
      </w:pPr>
      <w:r>
        <w:rPr>
          <w:rFonts w:hint="eastAsia"/>
          <w:lang w:val="en-US" w:eastAsia="zh-CN"/>
        </w:rPr>
        <w:t>一是，上面所讲的主项目经费划拨的方式。这种情况是由主项目负责人认领了所有的到款，再在到款中划拨一部分给相关子项目；</w:t>
      </w:r>
    </w:p>
    <w:p>
      <w:pPr>
        <w:spacing w:line="360" w:lineRule="auto"/>
        <w:ind w:firstLine="420" w:firstLineChars="200"/>
        <w:rPr>
          <w:rFonts w:hint="eastAsia"/>
          <w:lang w:val="en-US" w:eastAsia="zh-CN"/>
        </w:rPr>
      </w:pPr>
      <w:r>
        <w:rPr>
          <w:rFonts w:hint="eastAsia"/>
          <w:lang w:val="en-US" w:eastAsia="zh-CN"/>
        </w:rPr>
        <w:t>二是，主项目负责人只认领属于自己的那一部分资金，剩下的资金由子项目负责人自己去做到款认领的操作。</w:t>
      </w:r>
    </w:p>
    <w:p>
      <w:pPr>
        <w:pStyle w:val="3"/>
        <w:bidi w:val="0"/>
        <w:rPr>
          <w:rFonts w:hint="eastAsia"/>
          <w:lang w:val="en-US" w:eastAsia="zh-CN"/>
        </w:rPr>
      </w:pPr>
      <w:bookmarkStart w:id="83" w:name="_Toc12719"/>
      <w:r>
        <w:rPr>
          <w:rFonts w:hint="eastAsia"/>
          <w:lang w:val="en-US" w:eastAsia="zh-CN"/>
        </w:rPr>
        <w:t>开票管理</w:t>
      </w:r>
      <w:bookmarkEnd w:id="83"/>
    </w:p>
    <w:p>
      <w:pPr>
        <w:bidi w:val="0"/>
        <w:spacing w:line="360" w:lineRule="auto"/>
        <w:ind w:firstLine="420" w:firstLineChars="200"/>
        <w:rPr>
          <w:rFonts w:hint="eastAsia"/>
          <w:lang w:eastAsia="zh-CN"/>
        </w:rPr>
      </w:pPr>
      <w:r>
        <w:rPr>
          <w:rFonts w:hint="eastAsia"/>
          <w:lang w:eastAsia="zh-CN"/>
        </w:rPr>
        <w:t>开票管理，主要包括预开票申请，到款延时开票，到款实时开票等。</w:t>
      </w:r>
    </w:p>
    <w:p>
      <w:pPr>
        <w:pStyle w:val="4"/>
        <w:bidi w:val="0"/>
        <w:rPr>
          <w:rFonts w:hint="eastAsia"/>
          <w:lang w:val="en-US" w:eastAsia="zh-CN"/>
        </w:rPr>
      </w:pPr>
      <w:bookmarkStart w:id="84" w:name="_Toc29012"/>
      <w:r>
        <w:rPr>
          <w:rFonts w:hint="eastAsia"/>
          <w:lang w:val="en-US" w:eastAsia="zh-CN"/>
        </w:rPr>
        <w:t>到款实时开票：认领到款并同时开票</w:t>
      </w:r>
      <w:bookmarkEnd w:id="84"/>
    </w:p>
    <w:p>
      <w:pPr>
        <w:bidi w:val="0"/>
        <w:spacing w:line="360" w:lineRule="auto"/>
        <w:ind w:firstLine="420" w:firstLineChars="200"/>
      </w:pPr>
      <w:r>
        <w:rPr>
          <w:rFonts w:hint="eastAsia"/>
        </w:rPr>
        <w:t>（1）进入到款认领申请流程，填写到款认领基本信息，按照正常的到款认领步骤进行操作；</w:t>
      </w:r>
    </w:p>
    <w:p>
      <w:pPr>
        <w:pStyle w:val="20"/>
        <w:widowControl/>
        <w:spacing w:line="312" w:lineRule="auto"/>
        <w:ind w:left="0" w:leftChars="0" w:firstLine="420" w:firstLineChars="200"/>
        <w:rPr>
          <w:rFonts w:ascii="Calibri" w:hAnsi="Calibri" w:eastAsia="仿宋" w:cs="Calibri"/>
          <w:color w:val="000000"/>
          <w:kern w:val="0"/>
          <w:sz w:val="28"/>
          <w:szCs w:val="28"/>
        </w:rPr>
      </w:pPr>
      <w:r>
        <w:drawing>
          <wp:inline distT="0" distB="0" distL="114300" distR="114300">
            <wp:extent cx="5257800" cy="2364740"/>
            <wp:effectExtent l="0" t="0" r="0" b="16510"/>
            <wp:docPr id="25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84"/>
                    <pic:cNvPicPr>
                      <a:picLocks noChangeAspect="1"/>
                    </pic:cNvPicPr>
                  </pic:nvPicPr>
                  <pic:blipFill>
                    <a:blip r:embed="rId81"/>
                    <a:stretch>
                      <a:fillRect/>
                    </a:stretch>
                  </pic:blipFill>
                  <pic:spPr>
                    <a:xfrm>
                      <a:off x="0" y="0"/>
                      <a:ext cx="5257800" cy="2364740"/>
                    </a:xfrm>
                    <a:prstGeom prst="rect">
                      <a:avLst/>
                    </a:prstGeom>
                    <a:noFill/>
                    <a:ln>
                      <a:noFill/>
                    </a:ln>
                  </pic:spPr>
                </pic:pic>
              </a:graphicData>
            </a:graphic>
          </wp:inline>
        </w:drawing>
      </w:r>
    </w:p>
    <w:p>
      <w:pPr>
        <w:pStyle w:val="20"/>
        <w:widowControl/>
        <w:spacing w:line="360" w:lineRule="auto"/>
        <w:ind w:left="80" w:leftChars="38" w:firstLine="420" w:firstLineChars="200"/>
        <w:jc w:val="left"/>
        <w:rPr>
          <w:rFonts w:ascii="Calibri" w:hAnsi="Calibri" w:eastAsia="仿宋" w:cs="Calibri"/>
          <w:color w:val="000000"/>
          <w:kern w:val="0"/>
          <w:sz w:val="28"/>
          <w:szCs w:val="28"/>
        </w:rPr>
      </w:pPr>
      <w:r>
        <w:rPr>
          <w:rFonts w:hint="eastAsia"/>
        </w:rPr>
        <w:t>（2）到款认领流程至以下页面后，</w:t>
      </w:r>
      <w:r>
        <w:t>点击</w:t>
      </w:r>
      <w:r>
        <w:rPr>
          <w:rFonts w:hint="eastAsia"/>
        </w:rPr>
        <w:t>“下一步，到款开票”按钮。</w:t>
      </w:r>
      <w:r>
        <w:drawing>
          <wp:inline distT="0" distB="0" distL="114300" distR="114300">
            <wp:extent cx="5267325" cy="2569210"/>
            <wp:effectExtent l="0" t="0" r="9525" b="2540"/>
            <wp:docPr id="25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85"/>
                    <pic:cNvPicPr>
                      <a:picLocks noChangeAspect="1"/>
                    </pic:cNvPicPr>
                  </pic:nvPicPr>
                  <pic:blipFill>
                    <a:blip r:embed="rId82"/>
                    <a:stretch>
                      <a:fillRect/>
                    </a:stretch>
                  </pic:blipFill>
                  <pic:spPr>
                    <a:xfrm>
                      <a:off x="0" y="0"/>
                      <a:ext cx="5267325" cy="2569210"/>
                    </a:xfrm>
                    <a:prstGeom prst="rect">
                      <a:avLst/>
                    </a:prstGeom>
                    <a:noFill/>
                    <a:ln>
                      <a:noFill/>
                    </a:ln>
                  </pic:spPr>
                </pic:pic>
              </a:graphicData>
            </a:graphic>
          </wp:inline>
        </w:drawing>
      </w:r>
    </w:p>
    <w:p>
      <w:pPr>
        <w:pStyle w:val="20"/>
        <w:widowControl/>
        <w:spacing w:line="360" w:lineRule="auto"/>
        <w:ind w:left="80" w:leftChars="38" w:firstLine="420" w:firstLineChars="200"/>
        <w:jc w:val="left"/>
        <w:rPr>
          <w:rFonts w:hint="eastAsia"/>
        </w:rPr>
      </w:pPr>
      <w:r>
        <w:rPr>
          <w:rFonts w:hint="eastAsia"/>
        </w:rPr>
        <w:t>基本票据信息填写如下图（*必填）。</w:t>
      </w:r>
    </w:p>
    <w:p>
      <w:pPr>
        <w:pStyle w:val="20"/>
        <w:spacing w:line="312" w:lineRule="auto"/>
        <w:ind w:left="80" w:leftChars="38" w:firstLine="560" w:firstLineChars="200"/>
        <w:rPr>
          <w:rFonts w:ascii="宋体" w:hAnsi="宋体" w:eastAsia="宋体" w:cs="宋体"/>
          <w:kern w:val="0"/>
          <w:sz w:val="24"/>
          <w:szCs w:val="24"/>
        </w:rPr>
      </w:pPr>
      <w:r>
        <w:rPr>
          <w:rFonts w:ascii="Calibri" w:hAnsi="Calibri" w:eastAsia="仿宋" w:cs="Calibri"/>
          <w:color w:val="000000"/>
          <w:kern w:val="0"/>
          <w:sz w:val="28"/>
          <w:szCs w:val="28"/>
        </w:rPr>
        <w:drawing>
          <wp:inline distT="0" distB="0" distL="0" distR="0">
            <wp:extent cx="5278120" cy="3289935"/>
            <wp:effectExtent l="0" t="0" r="17780" b="5715"/>
            <wp:docPr id="256" name="图片 256" descr="C:\Users\yxy\AppData\Local\Temp\WeChat Files\bd9f0ec19358871601a4a02287c48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C:\Users\yxy\AppData\Local\Temp\WeChat Files\bd9f0ec19358871601a4a02287c48a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278120" cy="3290461"/>
                    </a:xfrm>
                    <a:prstGeom prst="rect">
                      <a:avLst/>
                    </a:prstGeom>
                    <a:noFill/>
                    <a:ln>
                      <a:noFill/>
                    </a:ln>
                  </pic:spPr>
                </pic:pic>
              </a:graphicData>
            </a:graphic>
          </wp:inline>
        </w:drawing>
      </w:r>
    </w:p>
    <w:p>
      <w:pPr>
        <w:pStyle w:val="4"/>
        <w:bidi w:val="0"/>
        <w:rPr>
          <w:rFonts w:hint="eastAsia"/>
          <w:lang w:val="en-US" w:eastAsia="zh-CN"/>
        </w:rPr>
      </w:pPr>
      <w:bookmarkStart w:id="85" w:name="_Toc32268"/>
      <w:r>
        <w:rPr>
          <w:rFonts w:hint="eastAsia"/>
          <w:lang w:val="en-US" w:eastAsia="zh-CN"/>
        </w:rPr>
        <w:t>到款延时开票</w:t>
      </w:r>
      <w:bookmarkEnd w:id="85"/>
    </w:p>
    <w:p>
      <w:pPr>
        <w:pStyle w:val="20"/>
        <w:widowControl/>
        <w:spacing w:line="312" w:lineRule="auto"/>
        <w:ind w:left="0" w:leftChars="0"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横向项目→开票管理→开票申请及重开票→到款延时开票。</w:t>
      </w:r>
    </w:p>
    <w:p>
      <w:pPr>
        <w:pStyle w:val="20"/>
        <w:widowControl/>
        <w:spacing w:line="312" w:lineRule="auto"/>
        <w:ind w:left="80" w:leftChars="38" w:firstLine="420" w:firstLineChars="200"/>
        <w:rPr>
          <w:rFonts w:ascii="Calibri" w:hAnsi="Calibri" w:eastAsia="仿宋" w:cs="Calibri"/>
          <w:b/>
          <w:color w:val="000000"/>
          <w:kern w:val="0"/>
          <w:sz w:val="28"/>
          <w:szCs w:val="28"/>
        </w:rPr>
      </w:pPr>
      <w:r>
        <w:drawing>
          <wp:inline distT="0" distB="0" distL="114300" distR="114300">
            <wp:extent cx="5273040" cy="2364740"/>
            <wp:effectExtent l="0" t="0" r="3810" b="16510"/>
            <wp:docPr id="257"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89"/>
                    <pic:cNvPicPr>
                      <a:picLocks noChangeAspect="1"/>
                    </pic:cNvPicPr>
                  </pic:nvPicPr>
                  <pic:blipFill>
                    <a:blip r:embed="rId84"/>
                    <a:stretch>
                      <a:fillRect/>
                    </a:stretch>
                  </pic:blipFill>
                  <pic:spPr>
                    <a:xfrm>
                      <a:off x="0" y="0"/>
                      <a:ext cx="5273040" cy="2364740"/>
                    </a:xfrm>
                    <a:prstGeom prst="rect">
                      <a:avLst/>
                    </a:prstGeom>
                    <a:noFill/>
                    <a:ln>
                      <a:noFill/>
                    </a:ln>
                  </pic:spPr>
                </pic:pic>
              </a:graphicData>
            </a:graphic>
          </wp:inline>
        </w:drawing>
      </w:r>
    </w:p>
    <w:p>
      <w:pPr>
        <w:pStyle w:val="4"/>
        <w:bidi w:val="0"/>
        <w:rPr>
          <w:rFonts w:hint="eastAsia"/>
          <w:lang w:val="en-US" w:eastAsia="zh-CN"/>
        </w:rPr>
      </w:pPr>
      <w:bookmarkStart w:id="86" w:name="_Toc18074"/>
      <w:r>
        <w:rPr>
          <w:rFonts w:hint="eastAsia"/>
          <w:lang w:val="en-US" w:eastAsia="zh-CN"/>
        </w:rPr>
        <w:t>预开票申请</w:t>
      </w:r>
      <w:bookmarkEnd w:id="86"/>
    </w:p>
    <w:p>
      <w:pPr>
        <w:bidi w:val="0"/>
        <w:spacing w:line="360" w:lineRule="auto"/>
        <w:ind w:firstLine="420" w:firstLineChars="200"/>
      </w:pPr>
      <w:r>
        <w:rPr>
          <w:rFonts w:hint="eastAsia"/>
        </w:rPr>
        <w:t>（1）横向</w:t>
      </w:r>
      <w:r>
        <w:t>项目</w:t>
      </w:r>
      <w:r>
        <w:rPr>
          <w:rFonts w:hint="eastAsia"/>
        </w:rPr>
        <w:t>→开票</w:t>
      </w:r>
      <w:r>
        <w:t>管理</w:t>
      </w:r>
      <w:r>
        <w:rPr>
          <w:rFonts w:hint="eastAsia"/>
        </w:rPr>
        <w:t>→开票</w:t>
      </w:r>
      <w:r>
        <w:t>申请</w:t>
      </w:r>
      <w:r>
        <w:rPr>
          <w:rFonts w:hint="eastAsia"/>
        </w:rPr>
        <w:t>及重</w:t>
      </w:r>
      <w:r>
        <w:t>开票</w:t>
      </w:r>
      <w:r>
        <w:rPr>
          <w:rFonts w:hint="eastAsia"/>
        </w:rPr>
        <w:t>→预开票</w:t>
      </w:r>
      <w:r>
        <w:t>申请。</w:t>
      </w:r>
    </w:p>
    <w:p>
      <w:pPr>
        <w:pStyle w:val="20"/>
        <w:spacing w:line="312" w:lineRule="auto"/>
        <w:ind w:firstLine="420" w:firstLineChars="200"/>
        <w:rPr>
          <w:rFonts w:ascii="仿宋" w:hAnsi="仿宋" w:eastAsia="仿宋" w:cs="Calibri"/>
          <w:color w:val="000000"/>
          <w:kern w:val="0"/>
          <w:sz w:val="28"/>
          <w:szCs w:val="28"/>
        </w:rPr>
      </w:pPr>
      <w:r>
        <w:drawing>
          <wp:inline distT="0" distB="0" distL="114300" distR="114300">
            <wp:extent cx="5273040" cy="2364740"/>
            <wp:effectExtent l="0" t="0" r="3810" b="16510"/>
            <wp:docPr id="25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90"/>
                    <pic:cNvPicPr>
                      <a:picLocks noChangeAspect="1"/>
                    </pic:cNvPicPr>
                  </pic:nvPicPr>
                  <pic:blipFill>
                    <a:blip r:embed="rId84"/>
                    <a:stretch>
                      <a:fillRect/>
                    </a:stretch>
                  </pic:blipFill>
                  <pic:spPr>
                    <a:xfrm>
                      <a:off x="0" y="0"/>
                      <a:ext cx="5273040" cy="2364740"/>
                    </a:xfrm>
                    <a:prstGeom prst="rect">
                      <a:avLst/>
                    </a:prstGeom>
                    <a:noFill/>
                    <a:ln>
                      <a:noFill/>
                    </a:ln>
                  </pic:spPr>
                </pic:pic>
              </a:graphicData>
            </a:graphic>
          </wp:inline>
        </w:drawing>
      </w:r>
    </w:p>
    <w:p>
      <w:pPr>
        <w:pStyle w:val="20"/>
        <w:spacing w:line="312" w:lineRule="auto"/>
        <w:ind w:left="80" w:leftChars="38" w:firstLine="420" w:firstLineChars="200"/>
        <w:rPr>
          <w:rFonts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（2）基本票据信息填写（*必填）。需注意‘扣税方式’、‘预开票承诺到款日’、‘预借原因’等字段信息的填写。</w:t>
      </w:r>
    </w:p>
    <w:p>
      <w:pPr>
        <w:spacing w:before="109" w:line="333" w:lineRule="auto"/>
        <w:ind w:left="118" w:right="685" w:firstLine="420" w:firstLineChars="200"/>
        <w:jc w:val="left"/>
      </w:pPr>
      <w:r>
        <w:drawing>
          <wp:inline distT="0" distB="0" distL="0" distR="0">
            <wp:extent cx="5278120" cy="2858135"/>
            <wp:effectExtent l="0" t="0" r="17780" b="18415"/>
            <wp:docPr id="261" name="图片 261" descr="C:\Users\yxy\AppData\Local\Temp\WeChat Files\4e237673692702f2330772033ae5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C:\Users\yxy\AppData\Local\Temp\WeChat Files\4e237673692702f2330772033ae582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5278120" cy="2858631"/>
                    </a:xfrm>
                    <a:prstGeom prst="rect">
                      <a:avLst/>
                    </a:prstGeom>
                    <a:noFill/>
                    <a:ln>
                      <a:noFill/>
                    </a:ln>
                  </pic:spPr>
                </pic:pic>
              </a:graphicData>
            </a:graphic>
          </wp:inline>
        </w:drawing>
      </w:r>
    </w:p>
    <w:p>
      <w:pPr>
        <w:pStyle w:val="4"/>
        <w:bidi w:val="0"/>
        <w:rPr>
          <w:rFonts w:hint="eastAsia"/>
          <w:lang w:val="en-US" w:eastAsia="zh-CN"/>
        </w:rPr>
      </w:pPr>
      <w:bookmarkStart w:id="87" w:name="_Toc27581"/>
      <w:r>
        <w:rPr>
          <w:rFonts w:hint="eastAsia"/>
          <w:lang w:val="en-US" w:eastAsia="zh-CN"/>
        </w:rPr>
        <w:t>预开票核销</w:t>
      </w:r>
      <w:bookmarkEnd w:id="87"/>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线上申请开具的票据在后期到款核销时先在</w:t>
      </w:r>
      <w:r>
        <w:rPr>
          <w:rFonts w:hint="eastAsia" w:asciiTheme="minorAscii" w:hAnsiTheme="minorAscii" w:cstheme="minorBidi"/>
          <w:kern w:val="2"/>
          <w:sz w:val="21"/>
          <w:szCs w:val="24"/>
          <w:lang w:val="en-US" w:eastAsia="zh-CN" w:bidi="ar-SA"/>
        </w:rPr>
        <w:t>复翼科研管理软件</w:t>
      </w:r>
      <w:r>
        <w:rPr>
          <w:rFonts w:hint="eastAsia" w:asciiTheme="minorAscii" w:hAnsiTheme="minorAscii" w:eastAsiaTheme="minorEastAsia" w:cstheme="minorBidi"/>
          <w:kern w:val="2"/>
          <w:sz w:val="21"/>
          <w:szCs w:val="24"/>
          <w:lang w:val="en-US" w:eastAsia="zh-CN" w:bidi="ar-SA"/>
        </w:rPr>
        <w:t>中进入到款认领申请流程，填写到款认领基本信息，按照正常的到款认领步骤进行操作。</w:t>
      </w:r>
    </w:p>
    <w:p>
      <w:pPr>
        <w:widowControl/>
        <w:spacing w:line="312" w:lineRule="auto"/>
        <w:ind w:firstLine="420" w:firstLineChars="200"/>
        <w:jc w:val="left"/>
        <w:rPr>
          <w:rFonts w:ascii="Calibri" w:hAnsi="Calibri" w:eastAsia="仿宋" w:cs="Calibri"/>
          <w:color w:val="000000"/>
          <w:kern w:val="0"/>
          <w:sz w:val="28"/>
          <w:szCs w:val="28"/>
        </w:rPr>
      </w:pPr>
      <w:r>
        <w:drawing>
          <wp:inline distT="0" distB="0" distL="114300" distR="114300">
            <wp:extent cx="5257800" cy="2364740"/>
            <wp:effectExtent l="0" t="0" r="0" b="16510"/>
            <wp:docPr id="26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88"/>
                    <pic:cNvPicPr>
                      <a:picLocks noChangeAspect="1"/>
                    </pic:cNvPicPr>
                  </pic:nvPicPr>
                  <pic:blipFill>
                    <a:blip r:embed="rId81"/>
                    <a:stretch>
                      <a:fillRect/>
                    </a:stretch>
                  </pic:blipFill>
                  <pic:spPr>
                    <a:xfrm>
                      <a:off x="0" y="0"/>
                      <a:ext cx="5257800" cy="2364740"/>
                    </a:xfrm>
                    <a:prstGeom prst="rect">
                      <a:avLst/>
                    </a:prstGeom>
                    <a:noFill/>
                    <a:ln>
                      <a:noFill/>
                    </a:ln>
                  </pic:spPr>
                </pic:pic>
              </a:graphicData>
            </a:graphic>
          </wp:inline>
        </w:drawing>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完成认领后，点击“下一步，票据核销”按钮。</w:t>
      </w:r>
    </w:p>
    <w:p>
      <w:pPr>
        <w:widowControl/>
        <w:spacing w:line="312" w:lineRule="auto"/>
        <w:ind w:firstLine="420" w:firstLineChars="200"/>
        <w:jc w:val="left"/>
        <w:rPr>
          <w:rFonts w:ascii="Calibri" w:hAnsi="Calibri" w:eastAsia="仿宋" w:cs="Calibri"/>
          <w:color w:val="000000"/>
          <w:kern w:val="0"/>
          <w:sz w:val="28"/>
          <w:szCs w:val="28"/>
        </w:rPr>
      </w:pPr>
      <w:r>
        <w:drawing>
          <wp:inline distT="0" distB="0" distL="114300" distR="114300">
            <wp:extent cx="5274310" cy="2522220"/>
            <wp:effectExtent l="0" t="0" r="2540" b="11430"/>
            <wp:docPr id="26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86"/>
                    <pic:cNvPicPr>
                      <a:picLocks noChangeAspect="1"/>
                    </pic:cNvPicPr>
                  </pic:nvPicPr>
                  <pic:blipFill>
                    <a:blip r:embed="rId86"/>
                    <a:stretch>
                      <a:fillRect/>
                    </a:stretch>
                  </pic:blipFill>
                  <pic:spPr>
                    <a:xfrm>
                      <a:off x="0" y="0"/>
                      <a:ext cx="5274310" cy="2522220"/>
                    </a:xfrm>
                    <a:prstGeom prst="rect">
                      <a:avLst/>
                    </a:prstGeom>
                    <a:noFill/>
                    <a:ln>
                      <a:noFill/>
                    </a:ln>
                  </pic:spPr>
                </pic:pic>
              </a:graphicData>
            </a:graphic>
          </wp:inline>
        </w:drawing>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选择该项目待核销票据，填写核销金额，保存并提交审核。</w:t>
      </w:r>
    </w:p>
    <w:p>
      <w:pPr>
        <w:pStyle w:val="20"/>
        <w:tabs>
          <w:tab w:val="left" w:pos="1474"/>
        </w:tabs>
        <w:spacing w:line="417" w:lineRule="auto"/>
        <w:ind w:firstLine="420" w:firstLineChars="200"/>
        <w:jc w:val="left"/>
      </w:pPr>
      <w:r>
        <w:drawing>
          <wp:inline distT="0" distB="0" distL="114300" distR="114300">
            <wp:extent cx="5264785" cy="2506980"/>
            <wp:effectExtent l="0" t="0" r="12065" b="7620"/>
            <wp:docPr id="26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91"/>
                    <pic:cNvPicPr>
                      <a:picLocks noChangeAspect="1"/>
                    </pic:cNvPicPr>
                  </pic:nvPicPr>
                  <pic:blipFill>
                    <a:blip r:embed="rId87"/>
                    <a:stretch>
                      <a:fillRect/>
                    </a:stretch>
                  </pic:blipFill>
                  <pic:spPr>
                    <a:xfrm>
                      <a:off x="0" y="0"/>
                      <a:ext cx="5264785" cy="2506980"/>
                    </a:xfrm>
                    <a:prstGeom prst="rect">
                      <a:avLst/>
                    </a:prstGeom>
                    <a:noFill/>
                    <a:ln>
                      <a:noFill/>
                    </a:ln>
                  </pic:spPr>
                </pic:pic>
              </a:graphicData>
            </a:graphic>
          </wp:inline>
        </w:drawing>
      </w:r>
    </w:p>
    <w:p>
      <w:pPr>
        <w:pStyle w:val="4"/>
        <w:bidi w:val="0"/>
        <w:rPr>
          <w:rFonts w:hint="eastAsia"/>
          <w:lang w:val="en-US" w:eastAsia="zh-CN"/>
        </w:rPr>
      </w:pPr>
      <w:bookmarkStart w:id="88" w:name="_Toc24346"/>
      <w:r>
        <w:rPr>
          <w:rFonts w:hint="eastAsia"/>
          <w:lang w:val="en-US" w:eastAsia="zh-CN"/>
        </w:rPr>
        <w:t>免税票据申请</w:t>
      </w:r>
      <w:bookmarkEnd w:id="88"/>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cstheme="minorBidi"/>
          <w:kern w:val="2"/>
          <w:sz w:val="21"/>
          <w:szCs w:val="24"/>
          <w:lang w:val="en-US" w:eastAsia="zh-CN" w:bidi="ar-SA"/>
        </w:rPr>
        <w:t>复翼科研管理软件</w:t>
      </w:r>
      <w:r>
        <w:rPr>
          <w:rFonts w:hint="eastAsia" w:asciiTheme="minorAscii" w:hAnsiTheme="minorAscii" w:eastAsiaTheme="minorEastAsia" w:cstheme="minorBidi"/>
          <w:kern w:val="2"/>
          <w:sz w:val="21"/>
          <w:szCs w:val="24"/>
          <w:lang w:val="en-US" w:eastAsia="zh-CN" w:bidi="ar-SA"/>
        </w:rPr>
        <w:t>开具免税票据，请先确定是否满足以下几点：</w:t>
      </w:r>
      <w:r>
        <w:rPr>
          <w:rFonts w:hint="eastAsia" w:cstheme="minorBidi"/>
          <w:kern w:val="2"/>
          <w:sz w:val="21"/>
          <w:szCs w:val="24"/>
          <w:lang w:val="en-US" w:eastAsia="zh-CN" w:bidi="ar-SA"/>
        </w:rPr>
        <w:t>①</w:t>
      </w:r>
      <w:r>
        <w:rPr>
          <w:rFonts w:hint="eastAsia" w:asciiTheme="minorAscii" w:hAnsiTheme="minorAscii" w:eastAsiaTheme="minorEastAsia" w:cstheme="minorBidi"/>
          <w:kern w:val="2"/>
          <w:sz w:val="21"/>
          <w:szCs w:val="24"/>
          <w:lang w:val="en-US" w:eastAsia="zh-CN" w:bidi="ar-SA"/>
        </w:rPr>
        <w:t>项目是否成功办理免税；</w:t>
      </w:r>
      <w:r>
        <w:rPr>
          <w:rFonts w:hint="eastAsia" w:cstheme="minorBidi"/>
          <w:kern w:val="2"/>
          <w:sz w:val="21"/>
          <w:szCs w:val="24"/>
          <w:lang w:val="en-US" w:eastAsia="zh-CN" w:bidi="ar-SA"/>
        </w:rPr>
        <w:t>②</w:t>
      </w:r>
      <w:r>
        <w:rPr>
          <w:rFonts w:hint="eastAsia" w:asciiTheme="minorAscii" w:hAnsiTheme="minorAscii" w:cstheme="minorBidi"/>
          <w:kern w:val="2"/>
          <w:sz w:val="21"/>
          <w:szCs w:val="24"/>
          <w:lang w:val="en-US" w:eastAsia="zh-CN" w:bidi="ar-SA"/>
        </w:rPr>
        <w:t>复翼科研管理软件</w:t>
      </w:r>
      <w:r>
        <w:rPr>
          <w:rFonts w:hint="eastAsia" w:asciiTheme="minorAscii" w:hAnsiTheme="minorAscii" w:eastAsiaTheme="minorEastAsia" w:cstheme="minorBidi"/>
          <w:kern w:val="2"/>
          <w:sz w:val="21"/>
          <w:szCs w:val="24"/>
          <w:lang w:val="en-US" w:eastAsia="zh-CN" w:bidi="ar-SA"/>
        </w:rPr>
        <w:t>，是否绑定合同免税信息。详细流程：</w:t>
      </w:r>
    </w:p>
    <w:p>
      <w:pPr>
        <w:pStyle w:val="20"/>
        <w:spacing w:line="312" w:lineRule="auto"/>
        <w:ind w:left="80" w:leftChars="38" w:firstLine="420" w:firstLineChars="200"/>
        <w:rPr>
          <w:rFonts w:ascii="Calibri" w:hAnsi="Calibri" w:eastAsia="仿宋" w:cs="Calibri"/>
          <w:color w:val="000000"/>
          <w:kern w:val="0"/>
          <w:sz w:val="28"/>
          <w:szCs w:val="28"/>
        </w:rPr>
      </w:pPr>
      <w:r>
        <w:rPr>
          <w:rFonts w:hint="eastAsia" w:cstheme="minorBidi"/>
          <w:kern w:val="2"/>
          <w:sz w:val="21"/>
          <w:szCs w:val="24"/>
          <w:lang w:val="en-US" w:eastAsia="zh-CN" w:bidi="ar-SA"/>
        </w:rPr>
        <w:t>（1）</w:t>
      </w:r>
      <w:r>
        <w:rPr>
          <w:rFonts w:hint="eastAsia" w:asciiTheme="minorAscii" w:hAnsiTheme="minorAscii" w:eastAsiaTheme="minorEastAsia" w:cstheme="minorBidi"/>
          <w:kern w:val="2"/>
          <w:sz w:val="21"/>
          <w:szCs w:val="24"/>
          <w:lang w:val="en-US" w:eastAsia="zh-CN" w:bidi="ar-SA"/>
        </w:rPr>
        <w:t>免税绑定：横向项目→开票管理→合同免税管理，选择免税项目，点击</w:t>
      </w:r>
      <w:r>
        <w:rPr>
          <w:rFonts w:hint="eastAsia" w:asciiTheme="minorAscii" w:hAnsiTheme="minorAscii" w:cstheme="minorBidi"/>
          <w:kern w:val="2"/>
          <w:sz w:val="21"/>
          <w:szCs w:val="24"/>
          <w:lang w:val="en-US" w:eastAsia="zh-CN" w:bidi="ar-SA"/>
        </w:rPr>
        <w:t>“绑定”</w:t>
      </w:r>
      <w:r>
        <w:rPr>
          <w:rFonts w:hint="eastAsia" w:asciiTheme="minorAscii" w:hAnsiTheme="minorAscii" w:eastAsiaTheme="minorEastAsia" w:cstheme="minorBidi"/>
          <w:kern w:val="2"/>
          <w:sz w:val="21"/>
          <w:szCs w:val="24"/>
          <w:lang w:val="en-US" w:eastAsia="zh-CN" w:bidi="ar-SA"/>
        </w:rPr>
        <w:t>按钮，进入合同免税信息查询页面。</w:t>
      </w:r>
    </w:p>
    <w:p>
      <w:pPr>
        <w:pStyle w:val="20"/>
        <w:spacing w:line="312" w:lineRule="auto"/>
        <w:ind w:left="0" w:leftChars="0" w:firstLine="420" w:firstLineChars="200"/>
        <w:rPr>
          <w:rFonts w:ascii="Calibri" w:hAnsi="Calibri" w:eastAsia="仿宋" w:cs="Calibri"/>
          <w:color w:val="000000"/>
          <w:kern w:val="0"/>
          <w:sz w:val="28"/>
          <w:szCs w:val="28"/>
        </w:rPr>
      </w:pPr>
      <w:r>
        <w:drawing>
          <wp:inline distT="0" distB="0" distL="114300" distR="114300">
            <wp:extent cx="5262245" cy="1552575"/>
            <wp:effectExtent l="0" t="0" r="14605" b="9525"/>
            <wp:docPr id="265"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92"/>
                    <pic:cNvPicPr>
                      <a:picLocks noChangeAspect="1"/>
                    </pic:cNvPicPr>
                  </pic:nvPicPr>
                  <pic:blipFill>
                    <a:blip r:embed="rId88"/>
                    <a:stretch>
                      <a:fillRect/>
                    </a:stretch>
                  </pic:blipFill>
                  <pic:spPr>
                    <a:xfrm>
                      <a:off x="0" y="0"/>
                      <a:ext cx="5262245" cy="1552575"/>
                    </a:xfrm>
                    <a:prstGeom prst="rect">
                      <a:avLst/>
                    </a:prstGeom>
                    <a:noFill/>
                    <a:ln>
                      <a:noFill/>
                    </a:ln>
                  </pic:spPr>
                </pic:pic>
              </a:graphicData>
            </a:graphic>
          </wp:inline>
        </w:drawing>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（2）输入唯一的16位合同编号，查询对应项目免税信息，将‘未绑定’数据，绑定即可。</w:t>
      </w:r>
    </w:p>
    <w:p>
      <w:pPr>
        <w:pStyle w:val="20"/>
        <w:spacing w:line="312" w:lineRule="auto"/>
        <w:ind w:left="0" w:leftChars="0" w:firstLine="420" w:firstLineChars="200"/>
        <w:rPr>
          <w:rFonts w:ascii="Calibri" w:hAnsi="Calibri" w:eastAsia="仿宋" w:cs="Calibri"/>
          <w:color w:val="000000"/>
          <w:kern w:val="0"/>
          <w:sz w:val="28"/>
          <w:szCs w:val="28"/>
        </w:rPr>
      </w:pPr>
      <w:r>
        <w:drawing>
          <wp:inline distT="0" distB="0" distL="114300" distR="114300">
            <wp:extent cx="5264150" cy="2387600"/>
            <wp:effectExtent l="0" t="0" r="12700" b="12700"/>
            <wp:docPr id="266"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93"/>
                    <pic:cNvPicPr>
                      <a:picLocks noChangeAspect="1"/>
                    </pic:cNvPicPr>
                  </pic:nvPicPr>
                  <pic:blipFill>
                    <a:blip r:embed="rId89"/>
                    <a:stretch>
                      <a:fillRect/>
                    </a:stretch>
                  </pic:blipFill>
                  <pic:spPr>
                    <a:xfrm>
                      <a:off x="0" y="0"/>
                      <a:ext cx="5264150" cy="2387600"/>
                    </a:xfrm>
                    <a:prstGeom prst="rect">
                      <a:avLst/>
                    </a:prstGeom>
                    <a:noFill/>
                    <a:ln>
                      <a:noFill/>
                    </a:ln>
                  </pic:spPr>
                </pic:pic>
              </a:graphicData>
            </a:graphic>
          </wp:inline>
        </w:drawing>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（3）免税信息绑定完成后，请走正常开票流程，选择免税开票内容，即可开具免税票据。</w:t>
      </w:r>
    </w:p>
    <w:p>
      <w:pPr>
        <w:pStyle w:val="4"/>
        <w:bidi w:val="0"/>
        <w:rPr>
          <w:rFonts w:hint="eastAsia"/>
          <w:lang w:val="en-US" w:eastAsia="zh-CN"/>
        </w:rPr>
      </w:pPr>
      <w:bookmarkStart w:id="89" w:name="_Toc32545"/>
      <w:r>
        <w:rPr>
          <w:rFonts w:hint="eastAsia"/>
          <w:lang w:val="en-US" w:eastAsia="zh-CN"/>
        </w:rPr>
        <w:t>票据退回/遗失及重开业务</w:t>
      </w:r>
      <w:bookmarkEnd w:id="89"/>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cstheme="minorBidi"/>
          <w:kern w:val="2"/>
          <w:sz w:val="21"/>
          <w:szCs w:val="24"/>
          <w:lang w:val="en-US" w:eastAsia="zh-CN" w:bidi="ar-SA"/>
        </w:rPr>
        <w:t>（1）</w:t>
      </w:r>
      <w:r>
        <w:rPr>
          <w:rFonts w:hint="eastAsia" w:asciiTheme="minorAscii" w:hAnsiTheme="minorAscii" w:eastAsiaTheme="minorEastAsia" w:cstheme="minorBidi"/>
          <w:kern w:val="2"/>
          <w:sz w:val="21"/>
          <w:szCs w:val="24"/>
          <w:lang w:val="en-US" w:eastAsia="zh-CN" w:bidi="ar-SA"/>
        </w:rPr>
        <w:t>票据退回申请：</w:t>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横向项目→开票管理→票据退回和遗失→票据退回。</w:t>
      </w:r>
    </w:p>
    <w:p>
      <w:pPr>
        <w:pStyle w:val="20"/>
        <w:spacing w:line="312" w:lineRule="auto"/>
        <w:ind w:left="80" w:leftChars="38" w:firstLine="420" w:firstLineChars="200"/>
        <w:rPr>
          <w:rFonts w:hint="default"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开票完成后，发现票据信息有误，需退回的。进入‘票据退回和遗失’业务模块，选择待退回票据，填写退回原因，打印《发票退回处理申请单》签字、盖章后，连同原发票，交财务处</w:t>
      </w:r>
      <w:r>
        <w:rPr>
          <w:rFonts w:hint="eastAsia" w:cstheme="minorBidi"/>
          <w:kern w:val="2"/>
          <w:sz w:val="21"/>
          <w:szCs w:val="24"/>
          <w:lang w:val="en-US" w:eastAsia="zh-CN" w:bidi="ar-SA"/>
        </w:rPr>
        <w:t>办理业务</w:t>
      </w:r>
      <w:r>
        <w:rPr>
          <w:rFonts w:hint="eastAsia" w:asciiTheme="minorAscii" w:hAnsiTheme="minorAscii" w:eastAsiaTheme="minorEastAsia" w:cstheme="minorBidi"/>
          <w:kern w:val="2"/>
          <w:sz w:val="21"/>
          <w:szCs w:val="24"/>
          <w:lang w:val="en-US" w:eastAsia="zh-CN" w:bidi="ar-SA"/>
        </w:rPr>
        <w:t>。</w:t>
      </w:r>
      <w:r>
        <w:rPr>
          <w:rFonts w:hint="eastAsia" w:asciiTheme="minorAscii" w:hAnsiTheme="minorAscii" w:cstheme="minorBidi"/>
          <w:kern w:val="2"/>
          <w:sz w:val="21"/>
          <w:szCs w:val="24"/>
          <w:lang w:val="en-US" w:eastAsia="zh-CN" w:bidi="ar-SA"/>
        </w:rPr>
        <w:tab/>
      </w:r>
    </w:p>
    <w:p>
      <w:pPr>
        <w:pStyle w:val="20"/>
        <w:tabs>
          <w:tab w:val="left" w:pos="1474"/>
        </w:tabs>
        <w:spacing w:line="417" w:lineRule="auto"/>
        <w:ind w:left="0" w:leftChars="0" w:firstLine="420" w:firstLineChars="200"/>
        <w:jc w:val="left"/>
      </w:pPr>
      <w:r>
        <w:drawing>
          <wp:inline distT="0" distB="0" distL="114300" distR="114300">
            <wp:extent cx="5273040" cy="2364105"/>
            <wp:effectExtent l="0" t="0" r="3810" b="17145"/>
            <wp:docPr id="26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94"/>
                    <pic:cNvPicPr>
                      <a:picLocks noChangeAspect="1"/>
                    </pic:cNvPicPr>
                  </pic:nvPicPr>
                  <pic:blipFill>
                    <a:blip r:embed="rId90"/>
                    <a:stretch>
                      <a:fillRect/>
                    </a:stretch>
                  </pic:blipFill>
                  <pic:spPr>
                    <a:xfrm>
                      <a:off x="0" y="0"/>
                      <a:ext cx="5273040" cy="2364105"/>
                    </a:xfrm>
                    <a:prstGeom prst="rect">
                      <a:avLst/>
                    </a:prstGeom>
                    <a:noFill/>
                    <a:ln>
                      <a:noFill/>
                    </a:ln>
                  </pic:spPr>
                </pic:pic>
              </a:graphicData>
            </a:graphic>
          </wp:inline>
        </w:drawing>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cstheme="minorBidi"/>
          <w:kern w:val="2"/>
          <w:sz w:val="21"/>
          <w:szCs w:val="24"/>
          <w:lang w:val="en-US" w:eastAsia="zh-CN" w:bidi="ar-SA"/>
        </w:rPr>
        <w:t>（2）</w:t>
      </w:r>
      <w:r>
        <w:rPr>
          <w:rFonts w:hint="eastAsia" w:asciiTheme="minorAscii" w:hAnsiTheme="minorAscii" w:eastAsiaTheme="minorEastAsia" w:cstheme="minorBidi"/>
          <w:kern w:val="2"/>
          <w:sz w:val="21"/>
          <w:szCs w:val="24"/>
          <w:lang w:val="en-US" w:eastAsia="zh-CN" w:bidi="ar-SA"/>
        </w:rPr>
        <w:t>票据退回重开：</w:t>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横向项目→开票管理→票据退回和遗失→票据退回→重开票。</w:t>
      </w:r>
    </w:p>
    <w:p>
      <w:pPr>
        <w:pStyle w:val="20"/>
        <w:spacing w:line="312" w:lineRule="auto"/>
        <w:ind w:left="80" w:leftChars="38" w:firstLine="420" w:firstLineChars="200"/>
        <w:rPr>
          <w:rFonts w:hint="eastAsia" w:asciiTheme="minorAscii" w:hAnsiTheme="minorAscii"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若票据退回，需重开的，将票据退回业务流程完成后，返回至‘开票管理-开票申请及重开票’，找到原票据申请数据，点击</w:t>
      </w:r>
      <w:r>
        <w:rPr>
          <w:rFonts w:hint="eastAsia" w:asciiTheme="minorAscii" w:hAnsiTheme="minorAscii" w:cstheme="minorBidi"/>
          <w:kern w:val="2"/>
          <w:sz w:val="21"/>
          <w:szCs w:val="24"/>
          <w:lang w:val="en-US" w:eastAsia="zh-CN" w:bidi="ar-SA"/>
        </w:rPr>
        <w:t>“</w:t>
      </w:r>
      <w:r>
        <w:rPr>
          <w:rFonts w:hint="eastAsia" w:asciiTheme="minorAscii" w:hAnsiTheme="minorAscii" w:eastAsiaTheme="minorEastAsia" w:cstheme="minorBidi"/>
          <w:kern w:val="2"/>
          <w:sz w:val="21"/>
          <w:szCs w:val="24"/>
          <w:lang w:val="en-US" w:eastAsia="zh-CN" w:bidi="ar-SA"/>
        </w:rPr>
        <w:t>重开</w:t>
      </w:r>
      <w:r>
        <w:rPr>
          <w:rFonts w:hint="eastAsia" w:asciiTheme="minorAscii" w:hAnsiTheme="minorAscii" w:cstheme="minorBidi"/>
          <w:kern w:val="2"/>
          <w:sz w:val="21"/>
          <w:szCs w:val="24"/>
          <w:lang w:val="en-US" w:eastAsia="zh-CN" w:bidi="ar-SA"/>
        </w:rPr>
        <w:t>”</w:t>
      </w:r>
      <w:r>
        <w:rPr>
          <w:rFonts w:hint="eastAsia" w:asciiTheme="minorAscii" w:hAnsiTheme="minorAscii" w:eastAsiaTheme="minorEastAsia" w:cstheme="minorBidi"/>
          <w:kern w:val="2"/>
          <w:sz w:val="21"/>
          <w:szCs w:val="24"/>
          <w:lang w:val="en-US" w:eastAsia="zh-CN" w:bidi="ar-SA"/>
        </w:rPr>
        <w:t>按钮，填写新的开票信息，直至重开发票即可。</w:t>
      </w:r>
      <w:r>
        <w:rPr>
          <w:rFonts w:hint="eastAsia" w:asciiTheme="minorAscii" w:hAnsiTheme="minorAscii" w:cstheme="minorBidi"/>
          <w:kern w:val="2"/>
          <w:sz w:val="21"/>
          <w:szCs w:val="24"/>
          <w:lang w:val="en-US" w:eastAsia="zh-CN" w:bidi="ar-SA"/>
        </w:rPr>
        <w:t xml:space="preserve">                    </w:t>
      </w:r>
    </w:p>
    <w:p>
      <w:pPr>
        <w:pStyle w:val="20"/>
        <w:spacing w:line="312" w:lineRule="auto"/>
        <w:ind w:left="0" w:leftChars="0" w:firstLine="420" w:firstLineChars="200"/>
        <w:rPr>
          <w:rFonts w:ascii="Calibri" w:hAnsi="Calibri" w:eastAsia="仿宋" w:cs="Calibri"/>
          <w:color w:val="000000"/>
          <w:kern w:val="0"/>
          <w:sz w:val="28"/>
          <w:szCs w:val="28"/>
        </w:rPr>
      </w:pPr>
      <w:r>
        <w:drawing>
          <wp:inline distT="0" distB="0" distL="114300" distR="114300">
            <wp:extent cx="5262880" cy="2222500"/>
            <wp:effectExtent l="0" t="0" r="13970" b="6350"/>
            <wp:docPr id="26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96"/>
                    <pic:cNvPicPr>
                      <a:picLocks noChangeAspect="1"/>
                    </pic:cNvPicPr>
                  </pic:nvPicPr>
                  <pic:blipFill>
                    <a:blip r:embed="rId91"/>
                    <a:stretch>
                      <a:fillRect/>
                    </a:stretch>
                  </pic:blipFill>
                  <pic:spPr>
                    <a:xfrm>
                      <a:off x="0" y="0"/>
                      <a:ext cx="5262880" cy="2222500"/>
                    </a:xfrm>
                    <a:prstGeom prst="rect">
                      <a:avLst/>
                    </a:prstGeom>
                    <a:noFill/>
                    <a:ln>
                      <a:noFill/>
                    </a:ln>
                  </pic:spPr>
                </pic:pic>
              </a:graphicData>
            </a:graphic>
          </wp:inline>
        </w:drawing>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cstheme="minorBidi"/>
          <w:kern w:val="2"/>
          <w:sz w:val="21"/>
          <w:szCs w:val="24"/>
          <w:lang w:val="en-US" w:eastAsia="zh-CN" w:bidi="ar-SA"/>
        </w:rPr>
        <w:t>（3）</w:t>
      </w:r>
      <w:r>
        <w:rPr>
          <w:rFonts w:hint="eastAsia" w:asciiTheme="minorAscii" w:hAnsiTheme="minorAscii" w:eastAsiaTheme="minorEastAsia" w:cstheme="minorBidi"/>
          <w:kern w:val="2"/>
          <w:sz w:val="21"/>
          <w:szCs w:val="24"/>
          <w:lang w:val="en-US" w:eastAsia="zh-CN" w:bidi="ar-SA"/>
        </w:rPr>
        <w:t>票据遗失申请：</w:t>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横向项目→开票管理→票据退回和遗失→票据遗失。</w:t>
      </w:r>
    </w:p>
    <w:p>
      <w:pPr>
        <w:pStyle w:val="20"/>
        <w:spacing w:line="312" w:lineRule="auto"/>
        <w:ind w:left="80" w:leftChars="38" w:firstLine="420" w:firstLineChars="200"/>
        <w:rPr>
          <w:rFonts w:hint="eastAsia" w:asciiTheme="minorAscii" w:hAnsiTheme="minorAscii" w:eastAsiaTheme="minorEastAsia" w:cstheme="minorBidi"/>
          <w:kern w:val="2"/>
          <w:sz w:val="21"/>
          <w:szCs w:val="24"/>
          <w:lang w:val="en-US" w:eastAsia="zh-CN" w:bidi="ar-SA"/>
        </w:rPr>
      </w:pPr>
      <w:r>
        <w:rPr>
          <w:rFonts w:hint="eastAsia" w:asciiTheme="minorAscii" w:hAnsiTheme="minorAscii" w:eastAsiaTheme="minorEastAsia" w:cstheme="minorBidi"/>
          <w:kern w:val="2"/>
          <w:sz w:val="21"/>
          <w:szCs w:val="24"/>
          <w:lang w:val="en-US" w:eastAsia="zh-CN" w:bidi="ar-SA"/>
        </w:rPr>
        <w:t>开票完成后，票据遗失的。进入‘票据退回和遗失’业务模块，选择遗失票据，填写遗失信息，打印《发票遗失处理申请单》，签字、盖章后，连同原发票，交财务办公室。遗失票据按照票据相关管理办法执行。</w:t>
      </w:r>
    </w:p>
    <w:p>
      <w:pPr>
        <w:pStyle w:val="3"/>
        <w:bidi w:val="0"/>
        <w:rPr>
          <w:rFonts w:hint="eastAsia"/>
          <w:lang w:val="en-US" w:eastAsia="zh-CN"/>
        </w:rPr>
      </w:pPr>
      <w:bookmarkStart w:id="90" w:name="_Toc2402"/>
      <w:r>
        <w:rPr>
          <w:rFonts w:hint="eastAsia"/>
          <w:lang w:val="en-US" w:eastAsia="zh-CN"/>
        </w:rPr>
        <w:t>甲方单位补录</w:t>
      </w:r>
      <w:bookmarkEnd w:id="90"/>
    </w:p>
    <w:p>
      <w:pPr>
        <w:ind w:firstLine="420" w:firstLineChars="0"/>
        <w:rPr>
          <w:rFonts w:hint="eastAsia"/>
          <w:lang w:val="en-US" w:eastAsia="zh-CN"/>
        </w:rPr>
      </w:pPr>
      <w:r>
        <w:rPr>
          <w:rFonts w:hint="eastAsia"/>
          <w:lang w:val="en-US" w:eastAsia="zh-CN"/>
        </w:rPr>
        <w:t>横向项目初始化的老项目中，有甲方单位为空的项目，可以通过补录功能添加对应甲方单位。</w:t>
      </w:r>
    </w:p>
    <w:p>
      <w:pPr>
        <w:ind w:firstLine="420" w:firstLineChars="0"/>
        <w:rPr>
          <w:rFonts w:hint="default"/>
          <w:lang w:val="en-US" w:eastAsia="zh-CN"/>
        </w:rPr>
      </w:pPr>
      <w:r>
        <w:rPr>
          <w:rFonts w:hint="eastAsia"/>
          <w:lang w:val="en-US" w:eastAsia="zh-CN"/>
        </w:rPr>
        <w:t>选择对应需要补录的项目，点击“补录”，查找对应单位后，点击“确定”。</w:t>
      </w:r>
    </w:p>
    <w:p>
      <w:pPr>
        <w:ind w:firstLine="420" w:firstLineChars="0"/>
        <w:rPr>
          <w:rFonts w:hint="default"/>
          <w:lang w:val="en-US" w:eastAsia="zh-CN"/>
        </w:rPr>
      </w:pPr>
      <w:r>
        <w:drawing>
          <wp:inline distT="0" distB="0" distL="114300" distR="114300">
            <wp:extent cx="5261610" cy="2765425"/>
            <wp:effectExtent l="0" t="0" r="15240" b="15875"/>
            <wp:docPr id="2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7"/>
                    <pic:cNvPicPr>
                      <a:picLocks noChangeAspect="1"/>
                    </pic:cNvPicPr>
                  </pic:nvPicPr>
                  <pic:blipFill>
                    <a:blip r:embed="rId96"/>
                    <a:stretch>
                      <a:fillRect/>
                    </a:stretch>
                  </pic:blipFill>
                  <pic:spPr>
                    <a:xfrm>
                      <a:off x="0" y="0"/>
                      <a:ext cx="5261610" cy="2765425"/>
                    </a:xfrm>
                    <a:prstGeom prst="rect">
                      <a:avLst/>
                    </a:prstGeom>
                    <a:noFill/>
                    <a:ln>
                      <a:noFill/>
                    </a:ln>
                  </pic:spPr>
                </pic:pic>
              </a:graphicData>
            </a:graphic>
          </wp:inline>
        </w:drawing>
      </w:r>
    </w:p>
    <w:p>
      <w:pPr>
        <w:pStyle w:val="2"/>
        <w:bidi w:val="0"/>
      </w:pPr>
      <w:bookmarkStart w:id="91" w:name="_Toc1147"/>
      <w:bookmarkEnd w:id="91"/>
      <w:bookmarkStart w:id="92" w:name="_Toc835"/>
      <w:bookmarkEnd w:id="92"/>
      <w:bookmarkStart w:id="93" w:name="_Toc460024115"/>
      <w:bookmarkEnd w:id="93"/>
      <w:bookmarkStart w:id="94" w:name="_Toc5296"/>
      <w:bookmarkEnd w:id="94"/>
      <w:bookmarkStart w:id="95" w:name="_Toc464203513"/>
      <w:bookmarkEnd w:id="95"/>
      <w:bookmarkStart w:id="96" w:name="_Toc460022169"/>
      <w:bookmarkEnd w:id="96"/>
      <w:bookmarkStart w:id="97" w:name="_Toc464203542"/>
      <w:bookmarkEnd w:id="97"/>
      <w:bookmarkStart w:id="98" w:name="_Toc3571"/>
      <w:bookmarkEnd w:id="98"/>
      <w:bookmarkStart w:id="99" w:name="_Toc460024032"/>
      <w:bookmarkEnd w:id="99"/>
      <w:bookmarkStart w:id="100" w:name="_Toc460021534"/>
      <w:bookmarkEnd w:id="100"/>
      <w:bookmarkStart w:id="101" w:name="_Toc454378665"/>
      <w:bookmarkEnd w:id="101"/>
      <w:bookmarkStart w:id="102" w:name="_Toc460024145"/>
      <w:bookmarkEnd w:id="102"/>
      <w:bookmarkStart w:id="103" w:name="_Toc454379162"/>
      <w:bookmarkEnd w:id="103"/>
      <w:bookmarkStart w:id="104" w:name="_Toc4561"/>
      <w:bookmarkStart w:id="105" w:name="_Toc464203549"/>
      <w:bookmarkStart w:id="106" w:name="_Toc24978"/>
      <w:r>
        <w:t>外协合同</w:t>
      </w:r>
      <w:bookmarkEnd w:id="104"/>
      <w:bookmarkEnd w:id="105"/>
      <w:bookmarkEnd w:id="106"/>
    </w:p>
    <w:p>
      <w:pPr>
        <w:ind w:firstLine="420" w:firstLineChars="200"/>
      </w:pPr>
      <w:r>
        <w:drawing>
          <wp:inline distT="0" distB="0" distL="114300" distR="114300">
            <wp:extent cx="1695450" cy="1647825"/>
            <wp:effectExtent l="0" t="0" r="0" b="9525"/>
            <wp:docPr id="33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97"/>
                    <pic:cNvPicPr>
                      <a:picLocks noChangeAspect="1"/>
                    </pic:cNvPicPr>
                  </pic:nvPicPr>
                  <pic:blipFill>
                    <a:blip r:embed="rId97"/>
                    <a:stretch>
                      <a:fillRect/>
                    </a:stretch>
                  </pic:blipFill>
                  <pic:spPr>
                    <a:xfrm>
                      <a:off x="0" y="0"/>
                      <a:ext cx="1695450" cy="1647825"/>
                    </a:xfrm>
                    <a:prstGeom prst="rect">
                      <a:avLst/>
                    </a:prstGeom>
                    <a:noFill/>
                    <a:ln>
                      <a:noFill/>
                    </a:ln>
                  </pic:spPr>
                </pic:pic>
              </a:graphicData>
            </a:graphic>
          </wp:inline>
        </w:drawing>
      </w:r>
    </w:p>
    <w:p>
      <w:pPr>
        <w:pStyle w:val="3"/>
        <w:bidi w:val="0"/>
        <w:rPr>
          <w:rFonts w:hint="eastAsia"/>
          <w:lang w:val="en-US" w:eastAsia="zh-CN"/>
        </w:rPr>
      </w:pPr>
      <w:bookmarkStart w:id="107" w:name="_Toc8819"/>
      <w:bookmarkEnd w:id="107"/>
      <w:bookmarkStart w:id="108" w:name="_Toc460024124"/>
      <w:bookmarkEnd w:id="108"/>
      <w:bookmarkStart w:id="109" w:name="_Toc460024041"/>
      <w:bookmarkEnd w:id="109"/>
      <w:bookmarkStart w:id="110" w:name="_Toc454378671"/>
      <w:bookmarkEnd w:id="110"/>
      <w:bookmarkStart w:id="111" w:name="_Toc464203550"/>
      <w:bookmarkEnd w:id="111"/>
      <w:bookmarkStart w:id="112" w:name="_Toc454379168"/>
      <w:bookmarkEnd w:id="112"/>
      <w:bookmarkStart w:id="113" w:name="_Toc16470"/>
      <w:bookmarkEnd w:id="113"/>
      <w:bookmarkStart w:id="114" w:name="_Toc460024154"/>
      <w:bookmarkEnd w:id="114"/>
      <w:bookmarkStart w:id="115" w:name="_Toc464203521"/>
      <w:bookmarkEnd w:id="115"/>
      <w:bookmarkStart w:id="116" w:name="_Toc18354"/>
      <w:bookmarkEnd w:id="116"/>
      <w:bookmarkStart w:id="117" w:name="_Toc30004"/>
      <w:bookmarkEnd w:id="117"/>
      <w:bookmarkStart w:id="118" w:name="_Toc460021540"/>
      <w:bookmarkEnd w:id="118"/>
      <w:bookmarkStart w:id="119" w:name="_Toc460022175"/>
      <w:bookmarkEnd w:id="119"/>
      <w:bookmarkStart w:id="120" w:name="_Toc464203551"/>
      <w:bookmarkStart w:id="121" w:name="_Toc23312"/>
      <w:bookmarkStart w:id="122" w:name="_Toc4700"/>
      <w:r>
        <w:rPr>
          <w:rFonts w:hint="eastAsia"/>
          <w:lang w:val="en-US" w:eastAsia="zh-CN"/>
        </w:rPr>
        <w:t>外协合同申请</w:t>
      </w:r>
      <w:bookmarkEnd w:id="120"/>
      <w:bookmarkEnd w:id="121"/>
      <w:bookmarkEnd w:id="122"/>
    </w:p>
    <w:p>
      <w:pPr>
        <w:numPr>
          <w:ilvl w:val="0"/>
          <w:numId w:val="0"/>
        </w:numPr>
        <w:spacing w:line="360" w:lineRule="auto"/>
        <w:ind w:firstLine="420" w:firstLineChars="200"/>
        <w:rPr>
          <w:rFonts w:hint="eastAsia"/>
          <w:lang w:eastAsia="zh-CN"/>
        </w:rPr>
      </w:pPr>
      <w:bookmarkStart w:id="123" w:name="OLE_LINK19"/>
      <w:r>
        <w:rPr>
          <w:rFonts w:hint="eastAsia"/>
          <w:lang w:eastAsia="zh-CN"/>
        </w:rPr>
        <w:t>“外协合同申请”，是指符合科研质量管理体系要求，针对乙方单位所设置的规范合同管理模块下的一个申请操作。</w:t>
      </w:r>
    </w:p>
    <w:p>
      <w:pPr>
        <w:numPr>
          <w:ilvl w:val="0"/>
          <w:numId w:val="0"/>
        </w:numPr>
        <w:spacing w:line="360" w:lineRule="auto"/>
        <w:ind w:firstLine="420" w:firstLineChars="200"/>
        <w:rPr>
          <w:rFonts w:hint="eastAsia"/>
          <w:lang w:eastAsia="zh-CN"/>
        </w:rPr>
      </w:pPr>
      <w:r>
        <w:rPr>
          <w:rFonts w:hint="eastAsia"/>
          <w:lang w:eastAsia="zh-CN"/>
        </w:rPr>
        <w:t>详细操作流程：选择左侧菜单“外协合同申请”，进入外协合同列表。</w:t>
      </w:r>
    </w:p>
    <w:p>
      <w:pPr>
        <w:numPr>
          <w:ilvl w:val="0"/>
          <w:numId w:val="0"/>
        </w:numPr>
        <w:spacing w:line="360" w:lineRule="auto"/>
        <w:ind w:firstLine="420" w:firstLineChars="200"/>
        <w:rPr>
          <w:rFonts w:hint="eastAsia"/>
          <w:lang w:eastAsia="zh-CN"/>
        </w:rPr>
      </w:pPr>
      <w:r>
        <w:rPr>
          <w:rFonts w:hint="eastAsia"/>
          <w:lang w:eastAsia="zh-CN"/>
        </w:rPr>
        <w:t>（</w:t>
      </w:r>
      <w:r>
        <w:rPr>
          <w:rFonts w:hint="eastAsia"/>
          <w:lang w:val="en-US" w:eastAsia="zh-CN"/>
        </w:rPr>
        <w:t>1</w:t>
      </w:r>
      <w:r>
        <w:rPr>
          <w:rFonts w:hint="eastAsia"/>
          <w:lang w:eastAsia="zh-CN"/>
        </w:rPr>
        <w:t>）可以根据审核状态，筛选合同列表。点击申报计划名称，可以查看详细信息</w:t>
      </w:r>
    </w:p>
    <w:bookmarkEnd w:id="123"/>
    <w:p>
      <w:pPr>
        <w:ind w:firstLine="420" w:firstLineChars="200"/>
      </w:pPr>
      <w:r>
        <w:drawing>
          <wp:inline distT="0" distB="0" distL="114300" distR="114300">
            <wp:extent cx="5259705" cy="2533650"/>
            <wp:effectExtent l="0" t="0" r="17145" b="0"/>
            <wp:docPr id="33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98"/>
                    <pic:cNvPicPr>
                      <a:picLocks noChangeAspect="1"/>
                    </pic:cNvPicPr>
                  </pic:nvPicPr>
                  <pic:blipFill>
                    <a:blip r:embed="rId98"/>
                    <a:stretch>
                      <a:fillRect/>
                    </a:stretch>
                  </pic:blipFill>
                  <pic:spPr>
                    <a:xfrm>
                      <a:off x="0" y="0"/>
                      <a:ext cx="5259705" cy="2533650"/>
                    </a:xfrm>
                    <a:prstGeom prst="rect">
                      <a:avLst/>
                    </a:prstGeom>
                    <a:noFill/>
                    <a:ln>
                      <a:noFill/>
                    </a:ln>
                  </pic:spPr>
                </pic:pic>
              </a:graphicData>
            </a:graphic>
          </wp:inline>
        </w:drawing>
      </w:r>
    </w:p>
    <w:p>
      <w:pPr>
        <w:numPr>
          <w:ilvl w:val="0"/>
          <w:numId w:val="0"/>
        </w:numPr>
        <w:spacing w:line="360" w:lineRule="auto"/>
        <w:ind w:firstLine="420" w:firstLineChars="200"/>
        <w:rPr>
          <w:rFonts w:hint="eastAsia"/>
          <w:lang w:eastAsia="zh-CN"/>
        </w:rPr>
      </w:pPr>
      <w:r>
        <w:rPr>
          <w:rFonts w:hint="eastAsia"/>
          <w:lang w:eastAsia="zh-CN"/>
        </w:rPr>
        <w:t>（</w:t>
      </w:r>
      <w:r>
        <w:rPr>
          <w:rFonts w:hint="eastAsia"/>
          <w:lang w:val="en-US" w:eastAsia="zh-CN"/>
        </w:rPr>
        <w:t>2</w:t>
      </w:r>
      <w:r>
        <w:rPr>
          <w:rFonts w:hint="eastAsia"/>
          <w:lang w:eastAsia="zh-CN"/>
        </w:rPr>
        <w:t>）点击“新增外协合同”按钮，进入承诺书页面。</w:t>
      </w:r>
    </w:p>
    <w:p>
      <w:pPr>
        <w:numPr>
          <w:ilvl w:val="0"/>
          <w:numId w:val="0"/>
        </w:numPr>
        <w:spacing w:line="360" w:lineRule="auto"/>
        <w:ind w:firstLine="420" w:firstLineChars="200"/>
        <w:rPr>
          <w:rFonts w:ascii="华文中宋" w:hAnsi="华文中宋" w:eastAsia="华文中宋"/>
          <w:sz w:val="24"/>
          <w:szCs w:val="24"/>
        </w:rPr>
      </w:pPr>
      <w:r>
        <w:rPr>
          <w:rFonts w:hint="eastAsia"/>
          <w:lang w:eastAsia="zh-CN"/>
        </w:rPr>
        <w:drawing>
          <wp:inline distT="0" distB="0" distL="114300" distR="114300">
            <wp:extent cx="4764405" cy="821055"/>
            <wp:effectExtent l="0" t="0" r="17145" b="1714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99"/>
                    <a:stretch>
                      <a:fillRect/>
                    </a:stretch>
                  </pic:blipFill>
                  <pic:spPr>
                    <a:xfrm>
                      <a:off x="0" y="0"/>
                      <a:ext cx="4764405" cy="821055"/>
                    </a:xfrm>
                    <a:prstGeom prst="rect">
                      <a:avLst/>
                    </a:prstGeom>
                    <a:noFill/>
                    <a:ln w="9525">
                      <a:noFill/>
                    </a:ln>
                  </pic:spPr>
                </pic:pic>
              </a:graphicData>
            </a:graphic>
          </wp:inline>
        </w:drawing>
      </w:r>
    </w:p>
    <w:p>
      <w:pPr>
        <w:numPr>
          <w:ilvl w:val="0"/>
          <w:numId w:val="0"/>
        </w:numPr>
        <w:spacing w:line="360" w:lineRule="auto"/>
        <w:ind w:firstLine="420" w:firstLineChars="200"/>
        <w:rPr>
          <w:rFonts w:hint="eastAsia"/>
          <w:lang w:eastAsia="zh-CN"/>
        </w:rPr>
      </w:pPr>
      <w:r>
        <w:rPr>
          <w:rFonts w:hint="eastAsia"/>
          <w:lang w:eastAsia="zh-CN"/>
        </w:rPr>
        <w:t>（</w:t>
      </w:r>
      <w:r>
        <w:rPr>
          <w:rFonts w:hint="eastAsia"/>
          <w:lang w:val="en-US" w:eastAsia="zh-CN"/>
        </w:rPr>
        <w:t>3</w:t>
      </w:r>
      <w:r>
        <w:rPr>
          <w:rFonts w:hint="eastAsia"/>
          <w:lang w:eastAsia="zh-CN"/>
        </w:rPr>
        <w:t>）点击“同意”按钮，进入选择主要依托项目页面(没有显示的项目，请先进行财务项目补录) 。</w:t>
      </w:r>
    </w:p>
    <w:p>
      <w:pPr>
        <w:spacing w:line="360" w:lineRule="auto"/>
        <w:ind w:firstLine="420" w:firstLineChars="200"/>
        <w:rPr>
          <w:rFonts w:ascii="华文中宋" w:hAnsi="华文中宋" w:eastAsia="华文中宋"/>
          <w:sz w:val="24"/>
          <w:szCs w:val="24"/>
        </w:rPr>
      </w:pPr>
      <w:r>
        <w:drawing>
          <wp:inline distT="0" distB="0" distL="114300" distR="114300">
            <wp:extent cx="5269865" cy="2486025"/>
            <wp:effectExtent l="0" t="0" r="6985" b="9525"/>
            <wp:docPr id="337"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99"/>
                    <pic:cNvPicPr>
                      <a:picLocks noChangeAspect="1"/>
                    </pic:cNvPicPr>
                  </pic:nvPicPr>
                  <pic:blipFill>
                    <a:blip r:embed="rId100"/>
                    <a:stretch>
                      <a:fillRect/>
                    </a:stretch>
                  </pic:blipFill>
                  <pic:spPr>
                    <a:xfrm>
                      <a:off x="0" y="0"/>
                      <a:ext cx="5269865" cy="2486025"/>
                    </a:xfrm>
                    <a:prstGeom prst="rect">
                      <a:avLst/>
                    </a:prstGeom>
                    <a:noFill/>
                    <a:ln>
                      <a:noFill/>
                    </a:ln>
                  </pic:spPr>
                </pic:pic>
              </a:graphicData>
            </a:graphic>
          </wp:inline>
        </w:drawing>
      </w:r>
    </w:p>
    <w:p>
      <w:pPr>
        <w:numPr>
          <w:ilvl w:val="0"/>
          <w:numId w:val="0"/>
        </w:numPr>
        <w:spacing w:line="360" w:lineRule="auto"/>
        <w:ind w:firstLine="420" w:firstLineChars="200"/>
        <w:rPr>
          <w:rFonts w:hint="eastAsia"/>
          <w:lang w:eastAsia="zh-CN"/>
        </w:rPr>
      </w:pPr>
      <w:r>
        <w:rPr>
          <w:rFonts w:hint="eastAsia"/>
          <w:lang w:eastAsia="zh-CN"/>
        </w:rPr>
        <w:t>（</w:t>
      </w:r>
      <w:r>
        <w:rPr>
          <w:rFonts w:hint="eastAsia"/>
          <w:lang w:val="en-US" w:eastAsia="zh-CN"/>
        </w:rPr>
        <w:t>4</w:t>
      </w:r>
      <w:r>
        <w:rPr>
          <w:rFonts w:hint="eastAsia"/>
          <w:lang w:eastAsia="zh-CN"/>
        </w:rPr>
        <w:t>）选择主要依托的项目，点击“下一步”按钮，填写外协合同信息。一个外协合同可以依托多个项目。增加依托项目，可以点击“新增项目”。依托项目也可以进行修改或删除。填完外协合同信息，点击“完成”按钮，完成外协合同的申请。</w:t>
      </w:r>
    </w:p>
    <w:p>
      <w:pPr>
        <w:numPr>
          <w:ilvl w:val="0"/>
          <w:numId w:val="0"/>
        </w:numPr>
        <w:spacing w:line="360" w:lineRule="auto"/>
        <w:ind w:firstLine="420" w:firstLineChars="200"/>
        <w:rPr>
          <w:rFonts w:hint="eastAsia" w:ascii="华文中宋" w:hAnsi="华文中宋" w:eastAsia="华文中宋"/>
          <w:color w:val="FF0000"/>
          <w:sz w:val="24"/>
          <w:szCs w:val="24"/>
          <w:vertAlign w:val="subscript"/>
        </w:rPr>
      </w:pPr>
      <w:r>
        <w:drawing>
          <wp:inline distT="0" distB="0" distL="114300" distR="114300">
            <wp:extent cx="5259705" cy="2548890"/>
            <wp:effectExtent l="0" t="0" r="17145" b="3810"/>
            <wp:docPr id="33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100"/>
                    <pic:cNvPicPr>
                      <a:picLocks noChangeAspect="1"/>
                    </pic:cNvPicPr>
                  </pic:nvPicPr>
                  <pic:blipFill>
                    <a:blip r:embed="rId101"/>
                    <a:stretch>
                      <a:fillRect/>
                    </a:stretch>
                  </pic:blipFill>
                  <pic:spPr>
                    <a:xfrm>
                      <a:off x="0" y="0"/>
                      <a:ext cx="5259705" cy="2548890"/>
                    </a:xfrm>
                    <a:prstGeom prst="rect">
                      <a:avLst/>
                    </a:prstGeom>
                    <a:noFill/>
                    <a:ln>
                      <a:noFill/>
                    </a:ln>
                  </pic:spPr>
                </pic:pic>
              </a:graphicData>
            </a:graphic>
          </wp:inline>
        </w:drawing>
      </w:r>
      <w:r>
        <w:rPr>
          <w:rFonts w:ascii="华文中宋" w:hAnsi="华文中宋" w:eastAsia="华文中宋"/>
          <w:color w:val="FF0000"/>
          <w:sz w:val="24"/>
          <w:szCs w:val="24"/>
          <w:vertAlign w:val="subscript"/>
        </w:rPr>
        <w:t>注意</w:t>
      </w:r>
      <w:r>
        <w:rPr>
          <w:rFonts w:hint="eastAsia" w:ascii="华文中宋" w:hAnsi="华文中宋" w:eastAsia="华文中宋"/>
          <w:color w:val="FF0000"/>
          <w:sz w:val="24"/>
          <w:szCs w:val="24"/>
          <w:vertAlign w:val="subscript"/>
          <w:lang w:eastAsia="zh-CN"/>
        </w:rPr>
        <w:t>：</w:t>
      </w:r>
      <w:r>
        <w:rPr>
          <w:rFonts w:hint="eastAsia" w:ascii="华文中宋" w:hAnsi="华文中宋" w:eastAsia="华文中宋"/>
          <w:color w:val="FF0000"/>
          <w:sz w:val="24"/>
          <w:szCs w:val="24"/>
          <w:vertAlign w:val="subscript"/>
        </w:rPr>
        <w:t>乙方</w:t>
      </w:r>
      <w:r>
        <w:rPr>
          <w:rFonts w:ascii="华文中宋" w:hAnsi="华文中宋" w:eastAsia="华文中宋"/>
          <w:color w:val="FF0000"/>
          <w:sz w:val="24"/>
          <w:szCs w:val="24"/>
          <w:vertAlign w:val="subscript"/>
        </w:rPr>
        <w:t>单位信息必须出现在合作单位列表中</w:t>
      </w:r>
      <w:r>
        <w:rPr>
          <w:rFonts w:hint="eastAsia" w:ascii="华文中宋" w:hAnsi="华文中宋" w:eastAsia="华文中宋"/>
          <w:color w:val="FF0000"/>
          <w:sz w:val="24"/>
          <w:szCs w:val="24"/>
          <w:vertAlign w:val="subscript"/>
        </w:rPr>
        <w:t>，</w:t>
      </w:r>
      <w:r>
        <w:rPr>
          <w:rFonts w:ascii="华文中宋" w:hAnsi="华文中宋" w:eastAsia="华文中宋"/>
          <w:color w:val="FF0000"/>
          <w:sz w:val="24"/>
          <w:szCs w:val="24"/>
          <w:vertAlign w:val="subscript"/>
        </w:rPr>
        <w:t>否则</w:t>
      </w:r>
      <w:r>
        <w:rPr>
          <w:rFonts w:hint="eastAsia" w:ascii="华文中宋" w:hAnsi="华文中宋" w:eastAsia="华文中宋"/>
          <w:color w:val="FF0000"/>
          <w:sz w:val="24"/>
          <w:szCs w:val="24"/>
          <w:vertAlign w:val="subscript"/>
        </w:rPr>
        <w:t>外协</w:t>
      </w:r>
      <w:r>
        <w:rPr>
          <w:rFonts w:ascii="华文中宋" w:hAnsi="华文中宋" w:eastAsia="华文中宋"/>
          <w:color w:val="FF0000"/>
          <w:sz w:val="24"/>
          <w:szCs w:val="24"/>
          <w:vertAlign w:val="subscript"/>
        </w:rPr>
        <w:t>合同将无法提交</w:t>
      </w:r>
      <w:r>
        <w:rPr>
          <w:rFonts w:hint="eastAsia" w:ascii="华文中宋" w:hAnsi="华文中宋" w:eastAsia="华文中宋"/>
          <w:color w:val="FF0000"/>
          <w:sz w:val="24"/>
          <w:szCs w:val="24"/>
          <w:vertAlign w:val="subscript"/>
        </w:rPr>
        <w:t>。</w:t>
      </w:r>
    </w:p>
    <w:p>
      <w:pPr>
        <w:numPr>
          <w:ilvl w:val="0"/>
          <w:numId w:val="0"/>
        </w:numPr>
        <w:spacing w:line="360" w:lineRule="auto"/>
        <w:ind w:firstLine="420" w:firstLineChars="200"/>
        <w:rPr>
          <w:rFonts w:hint="eastAsia"/>
          <w:lang w:eastAsia="zh-CN"/>
        </w:rPr>
      </w:pPr>
      <w:r>
        <w:rPr>
          <w:rFonts w:hint="eastAsia"/>
          <w:lang w:eastAsia="zh-CN"/>
        </w:rPr>
        <w:t>点击</w:t>
      </w:r>
      <w:r>
        <w:drawing>
          <wp:inline distT="0" distB="0" distL="114300" distR="114300">
            <wp:extent cx="323850" cy="266700"/>
            <wp:effectExtent l="0" t="0" r="0" b="0"/>
            <wp:docPr id="340"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102"/>
                    <pic:cNvPicPr>
                      <a:picLocks noChangeAspect="1"/>
                    </pic:cNvPicPr>
                  </pic:nvPicPr>
                  <pic:blipFill>
                    <a:blip r:embed="rId102"/>
                    <a:stretch>
                      <a:fillRect/>
                    </a:stretch>
                  </pic:blipFill>
                  <pic:spPr>
                    <a:xfrm>
                      <a:off x="0" y="0"/>
                      <a:ext cx="323850" cy="266700"/>
                    </a:xfrm>
                    <a:prstGeom prst="rect">
                      <a:avLst/>
                    </a:prstGeom>
                    <a:noFill/>
                    <a:ln>
                      <a:noFill/>
                    </a:ln>
                  </pic:spPr>
                </pic:pic>
              </a:graphicData>
            </a:graphic>
          </wp:inline>
        </w:drawing>
      </w:r>
      <w:r>
        <w:rPr>
          <w:rFonts w:hint="eastAsia"/>
          <w:lang w:eastAsia="zh-CN"/>
        </w:rPr>
        <w:t>按钮，会出现可供选择的合作单位列表。</w:t>
      </w:r>
    </w:p>
    <w:p>
      <w:pPr>
        <w:spacing w:line="360" w:lineRule="auto"/>
        <w:ind w:firstLine="420" w:firstLineChars="200"/>
        <w:rPr>
          <w:rFonts w:ascii="华文中宋" w:hAnsi="华文中宋" w:eastAsia="华文中宋"/>
          <w:sz w:val="24"/>
          <w:szCs w:val="24"/>
        </w:rPr>
      </w:pPr>
      <w:r>
        <w:drawing>
          <wp:inline distT="0" distB="0" distL="114300" distR="114300">
            <wp:extent cx="5259705" cy="2131695"/>
            <wp:effectExtent l="0" t="0" r="17145" b="1905"/>
            <wp:docPr id="339"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101"/>
                    <pic:cNvPicPr>
                      <a:picLocks noChangeAspect="1"/>
                    </pic:cNvPicPr>
                  </pic:nvPicPr>
                  <pic:blipFill>
                    <a:blip r:embed="rId103"/>
                    <a:stretch>
                      <a:fillRect/>
                    </a:stretch>
                  </pic:blipFill>
                  <pic:spPr>
                    <a:xfrm>
                      <a:off x="0" y="0"/>
                      <a:ext cx="5259705" cy="2131695"/>
                    </a:xfrm>
                    <a:prstGeom prst="rect">
                      <a:avLst/>
                    </a:prstGeom>
                    <a:noFill/>
                    <a:ln>
                      <a:noFill/>
                    </a:ln>
                  </pic:spPr>
                </pic:pic>
              </a:graphicData>
            </a:graphic>
          </wp:inline>
        </w:drawing>
      </w:r>
    </w:p>
    <w:p>
      <w:pPr>
        <w:numPr>
          <w:ilvl w:val="0"/>
          <w:numId w:val="0"/>
        </w:numPr>
        <w:spacing w:line="360" w:lineRule="auto"/>
        <w:ind w:firstLine="420" w:firstLineChars="200"/>
        <w:rPr>
          <w:rFonts w:hint="eastAsia"/>
          <w:lang w:eastAsia="zh-CN"/>
        </w:rPr>
      </w:pPr>
      <w:r>
        <w:rPr>
          <w:rFonts w:hint="eastAsia"/>
          <w:lang w:eastAsia="zh-CN"/>
        </w:rPr>
        <w:t>如果合作单位列表中没有需要的单位，点击“取消”按钮，返回外协合同信息页面，再点击“新增乙方单位信息”按钮，填写合作单位信息。</w:t>
      </w:r>
    </w:p>
    <w:p>
      <w:pPr>
        <w:spacing w:line="360" w:lineRule="auto"/>
        <w:ind w:firstLine="480" w:firstLineChars="200"/>
        <w:rPr>
          <w:rFonts w:ascii="华文中宋" w:hAnsi="华文中宋" w:eastAsia="华文中宋"/>
          <w:color w:val="FF0000"/>
          <w:sz w:val="24"/>
          <w:szCs w:val="24"/>
        </w:rPr>
      </w:pPr>
      <w:r>
        <w:rPr>
          <w:rFonts w:ascii="华文中宋" w:hAnsi="华文中宋" w:eastAsia="华文中宋"/>
          <w:color w:val="FF0000"/>
          <w:sz w:val="24"/>
          <w:szCs w:val="24"/>
          <w:vertAlign w:val="subscript"/>
        </w:rPr>
        <w:t>新增的合作单位信息</w:t>
      </w:r>
      <w:r>
        <w:rPr>
          <w:rFonts w:hint="eastAsia" w:ascii="华文中宋" w:hAnsi="华文中宋" w:eastAsia="华文中宋"/>
          <w:color w:val="FF0000"/>
          <w:sz w:val="24"/>
          <w:szCs w:val="24"/>
          <w:vertAlign w:val="subscript"/>
        </w:rPr>
        <w:t>，</w:t>
      </w:r>
      <w:r>
        <w:rPr>
          <w:rFonts w:ascii="华文中宋" w:hAnsi="华文中宋" w:eastAsia="华文中宋"/>
          <w:color w:val="FF0000"/>
          <w:sz w:val="24"/>
          <w:szCs w:val="24"/>
          <w:vertAlign w:val="subscript"/>
        </w:rPr>
        <w:t>要审核通过后</w:t>
      </w:r>
      <w:r>
        <w:rPr>
          <w:rFonts w:hint="eastAsia" w:ascii="华文中宋" w:hAnsi="华文中宋" w:eastAsia="华文中宋"/>
          <w:color w:val="FF0000"/>
          <w:sz w:val="24"/>
          <w:szCs w:val="24"/>
          <w:vertAlign w:val="subscript"/>
        </w:rPr>
        <w:t>，外协合同</w:t>
      </w:r>
      <w:r>
        <w:rPr>
          <w:rFonts w:ascii="华文中宋" w:hAnsi="华文中宋" w:eastAsia="华文中宋"/>
          <w:color w:val="FF0000"/>
          <w:sz w:val="24"/>
          <w:szCs w:val="24"/>
          <w:vertAlign w:val="subscript"/>
        </w:rPr>
        <w:t>才可以提交</w:t>
      </w:r>
      <w:r>
        <w:rPr>
          <w:rFonts w:hint="eastAsia" w:ascii="华文中宋" w:hAnsi="华文中宋" w:eastAsia="华文中宋"/>
          <w:color w:val="FF0000"/>
          <w:sz w:val="24"/>
          <w:szCs w:val="24"/>
          <w:vertAlign w:val="subscript"/>
        </w:rPr>
        <w:t>。</w:t>
      </w:r>
    </w:p>
    <w:p>
      <w:pPr>
        <w:spacing w:line="360" w:lineRule="auto"/>
        <w:ind w:firstLine="420" w:firstLineChars="200"/>
        <w:rPr>
          <w:rFonts w:ascii="华文中宋" w:hAnsi="华文中宋" w:eastAsia="华文中宋"/>
          <w:sz w:val="24"/>
          <w:szCs w:val="24"/>
        </w:rPr>
      </w:pPr>
      <w:r>
        <w:drawing>
          <wp:inline distT="0" distB="0" distL="114300" distR="114300">
            <wp:extent cx="5268595" cy="2157095"/>
            <wp:effectExtent l="0" t="0" r="8255" b="14605"/>
            <wp:docPr id="341"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103"/>
                    <pic:cNvPicPr>
                      <a:picLocks noChangeAspect="1"/>
                    </pic:cNvPicPr>
                  </pic:nvPicPr>
                  <pic:blipFill>
                    <a:blip r:embed="rId104"/>
                    <a:stretch>
                      <a:fillRect/>
                    </a:stretch>
                  </pic:blipFill>
                  <pic:spPr>
                    <a:xfrm>
                      <a:off x="0" y="0"/>
                      <a:ext cx="5268595" cy="2157095"/>
                    </a:xfrm>
                    <a:prstGeom prst="rect">
                      <a:avLst/>
                    </a:prstGeom>
                    <a:noFill/>
                    <a:ln>
                      <a:noFill/>
                    </a:ln>
                  </pic:spPr>
                </pic:pic>
              </a:graphicData>
            </a:graphic>
          </wp:inline>
        </w:drawing>
      </w:r>
    </w:p>
    <w:p>
      <w:pPr>
        <w:numPr>
          <w:ilvl w:val="0"/>
          <w:numId w:val="0"/>
        </w:numPr>
        <w:spacing w:line="360" w:lineRule="auto"/>
        <w:ind w:firstLine="420" w:firstLineChars="200"/>
        <w:rPr>
          <w:rFonts w:hint="eastAsia"/>
          <w:lang w:eastAsia="zh-CN"/>
        </w:rPr>
      </w:pPr>
      <w:r>
        <w:rPr>
          <w:rFonts w:hint="eastAsia"/>
          <w:lang w:eastAsia="zh-CN"/>
        </w:rPr>
        <w:t>（</w:t>
      </w:r>
      <w:r>
        <w:rPr>
          <w:rFonts w:hint="eastAsia"/>
          <w:lang w:val="en-US" w:eastAsia="zh-CN"/>
        </w:rPr>
        <w:t>5</w:t>
      </w:r>
      <w:r>
        <w:rPr>
          <w:rFonts w:hint="eastAsia"/>
          <w:lang w:eastAsia="zh-CN"/>
        </w:rPr>
        <w:t>）返回外协合同列表，点击</w:t>
      </w:r>
      <w:r>
        <w:rPr>
          <w:rFonts w:hint="eastAsia"/>
          <w:lang w:val="en-US" w:eastAsia="zh-CN"/>
        </w:rPr>
        <w:t>提交</w:t>
      </w:r>
      <w:r>
        <w:rPr>
          <w:rFonts w:hint="eastAsia"/>
          <w:lang w:eastAsia="zh-CN"/>
        </w:rPr>
        <w:t>按钮，提交外协合同给上级审核，直至立项完成。提交后，就不能进行修改和删除操作。</w:t>
      </w:r>
    </w:p>
    <w:p>
      <w:pPr>
        <w:pStyle w:val="3"/>
        <w:bidi w:val="0"/>
        <w:rPr>
          <w:rFonts w:hint="eastAsia"/>
          <w:lang w:val="en-US" w:eastAsia="zh-CN"/>
        </w:rPr>
      </w:pPr>
      <w:bookmarkStart w:id="124" w:name="_Toc488"/>
      <w:bookmarkStart w:id="125" w:name="_Toc14685"/>
      <w:bookmarkStart w:id="126" w:name="_Toc464203552"/>
      <w:bookmarkStart w:id="127" w:name="OLE_LINK5"/>
      <w:r>
        <w:rPr>
          <w:rFonts w:hint="eastAsia"/>
          <w:lang w:val="en-US" w:eastAsia="zh-CN"/>
        </w:rPr>
        <w:t>外协验收申请</w:t>
      </w:r>
      <w:bookmarkEnd w:id="124"/>
      <w:bookmarkEnd w:id="125"/>
    </w:p>
    <w:p>
      <w:pPr>
        <w:numPr>
          <w:ilvl w:val="0"/>
          <w:numId w:val="0"/>
        </w:numPr>
        <w:spacing w:line="360" w:lineRule="auto"/>
        <w:ind w:firstLine="420" w:firstLineChars="200"/>
        <w:rPr>
          <w:rFonts w:hint="eastAsia"/>
          <w:lang w:eastAsia="zh-CN"/>
        </w:rPr>
      </w:pPr>
      <w:r>
        <w:rPr>
          <w:rFonts w:hint="eastAsia"/>
          <w:lang w:eastAsia="zh-CN"/>
        </w:rPr>
        <w:t>“外协验收申请”，是指符合科研质量管理体系要求，针对乙方单位所设置的规范合同管理模块的一个验收申请操作。</w:t>
      </w:r>
    </w:p>
    <w:p>
      <w:pPr>
        <w:numPr>
          <w:ilvl w:val="0"/>
          <w:numId w:val="0"/>
        </w:numPr>
        <w:spacing w:line="360" w:lineRule="auto"/>
        <w:ind w:firstLine="420" w:firstLineChars="200"/>
        <w:rPr>
          <w:rFonts w:hint="eastAsia" w:ascii="华文中宋" w:hAnsi="华文中宋" w:eastAsia="华文中宋"/>
          <w:sz w:val="24"/>
          <w:szCs w:val="24"/>
          <w:lang w:eastAsia="zh-CN"/>
        </w:rPr>
      </w:pPr>
      <w:r>
        <w:rPr>
          <w:rFonts w:hint="eastAsia"/>
          <w:lang w:eastAsia="zh-CN"/>
        </w:rPr>
        <w:t>详细操作流程：选择左侧菜单“外协验收申请”，进入外协合同列表。是在外协合同申请通过审核后，得出外协验收申请操作，直至状态为“通过”。</w:t>
      </w:r>
    </w:p>
    <w:p>
      <w:p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lang w:eastAsia="zh-CN"/>
        </w:rPr>
        <w:t>注意：如外协合同申请立项后，系统自动生成外协验收记录。</w:t>
      </w:r>
    </w:p>
    <w:p>
      <w:pPr>
        <w:pStyle w:val="2"/>
        <w:bidi w:val="0"/>
      </w:pPr>
      <w:bookmarkStart w:id="128" w:name="_Toc10937"/>
      <w:bookmarkStart w:id="129" w:name="_Toc10219"/>
      <w:r>
        <w:t>合作单位</w:t>
      </w:r>
      <w:bookmarkEnd w:id="126"/>
      <w:bookmarkEnd w:id="128"/>
      <w:bookmarkEnd w:id="129"/>
    </w:p>
    <w:p>
      <w:pPr>
        <w:ind w:firstLine="420" w:firstLineChars="200"/>
      </w:pPr>
      <w:r>
        <w:drawing>
          <wp:inline distT="0" distB="0" distL="114300" distR="114300">
            <wp:extent cx="1800225" cy="1114425"/>
            <wp:effectExtent l="0" t="0" r="9525" b="9525"/>
            <wp:docPr id="342"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104"/>
                    <pic:cNvPicPr>
                      <a:picLocks noChangeAspect="1"/>
                    </pic:cNvPicPr>
                  </pic:nvPicPr>
                  <pic:blipFill>
                    <a:blip r:embed="rId105"/>
                    <a:stretch>
                      <a:fillRect/>
                    </a:stretch>
                  </pic:blipFill>
                  <pic:spPr>
                    <a:xfrm>
                      <a:off x="0" y="0"/>
                      <a:ext cx="1800225" cy="1114425"/>
                    </a:xfrm>
                    <a:prstGeom prst="rect">
                      <a:avLst/>
                    </a:prstGeom>
                    <a:noFill/>
                    <a:ln>
                      <a:noFill/>
                    </a:ln>
                  </pic:spPr>
                </pic:pic>
              </a:graphicData>
            </a:graphic>
          </wp:inline>
        </w:drawing>
      </w:r>
    </w:p>
    <w:p>
      <w:pPr>
        <w:numPr>
          <w:ilvl w:val="0"/>
          <w:numId w:val="0"/>
        </w:numPr>
        <w:spacing w:line="360" w:lineRule="auto"/>
        <w:ind w:firstLine="420" w:firstLineChars="200"/>
        <w:rPr>
          <w:rFonts w:hint="eastAsia"/>
          <w:lang w:eastAsia="zh-CN"/>
        </w:rPr>
      </w:pPr>
      <w:r>
        <w:rPr>
          <w:rFonts w:hint="eastAsia"/>
          <w:lang w:eastAsia="zh-CN"/>
        </w:rPr>
        <w:t>“合作单位”，是横向项目（甲方单位）、纵向项目（联合承担单位）和外协合同（乙方单位）相结合组成的合作单位列表。</w:t>
      </w:r>
    </w:p>
    <w:bookmarkEnd w:id="127"/>
    <w:p>
      <w:pPr>
        <w:pStyle w:val="3"/>
        <w:bidi w:val="0"/>
        <w:rPr>
          <w:rFonts w:hint="eastAsia"/>
          <w:lang w:val="en-US" w:eastAsia="zh-CN"/>
        </w:rPr>
      </w:pPr>
      <w:bookmarkStart w:id="130" w:name="_Toc460024127"/>
      <w:bookmarkEnd w:id="130"/>
      <w:bookmarkStart w:id="131" w:name="_Toc454378674"/>
      <w:bookmarkEnd w:id="131"/>
      <w:bookmarkStart w:id="132" w:name="_Toc460022178"/>
      <w:bookmarkEnd w:id="132"/>
      <w:bookmarkStart w:id="133" w:name="_Toc460024157"/>
      <w:bookmarkEnd w:id="133"/>
      <w:bookmarkStart w:id="134" w:name="_Toc22442"/>
      <w:bookmarkEnd w:id="134"/>
      <w:bookmarkStart w:id="135" w:name="_Toc24342"/>
      <w:bookmarkEnd w:id="135"/>
      <w:bookmarkStart w:id="136" w:name="_Toc2072"/>
      <w:bookmarkEnd w:id="136"/>
      <w:bookmarkStart w:id="137" w:name="_Toc454373237"/>
      <w:bookmarkEnd w:id="137"/>
      <w:bookmarkStart w:id="138" w:name="_Toc464203553"/>
      <w:bookmarkEnd w:id="138"/>
      <w:bookmarkStart w:id="139" w:name="_Toc460021543"/>
      <w:bookmarkEnd w:id="139"/>
      <w:bookmarkStart w:id="140" w:name="_Toc454379171"/>
      <w:bookmarkEnd w:id="140"/>
      <w:bookmarkStart w:id="141" w:name="_Toc464203524"/>
      <w:bookmarkEnd w:id="141"/>
      <w:bookmarkStart w:id="142" w:name="_Toc6596"/>
      <w:bookmarkEnd w:id="142"/>
      <w:bookmarkStart w:id="143" w:name="_Toc454369574"/>
      <w:bookmarkEnd w:id="143"/>
      <w:bookmarkStart w:id="144" w:name="_Toc460024044"/>
      <w:bookmarkEnd w:id="144"/>
      <w:bookmarkStart w:id="145" w:name="_Toc464203554"/>
      <w:bookmarkStart w:id="146" w:name="_Toc7258"/>
      <w:bookmarkStart w:id="147" w:name="_Toc17025"/>
      <w:bookmarkStart w:id="148" w:name="OLE_LINK15"/>
      <w:bookmarkStart w:id="149" w:name="OLE_LINK2"/>
      <w:r>
        <w:rPr>
          <w:rFonts w:hint="eastAsia"/>
          <w:lang w:val="en-US" w:eastAsia="zh-CN"/>
        </w:rPr>
        <w:t>合作单位列表</w:t>
      </w:r>
      <w:bookmarkEnd w:id="145"/>
      <w:bookmarkEnd w:id="146"/>
      <w:bookmarkEnd w:id="147"/>
    </w:p>
    <w:bookmarkEnd w:id="148"/>
    <w:bookmarkEnd w:id="149"/>
    <w:p>
      <w:pPr>
        <w:numPr>
          <w:ilvl w:val="0"/>
          <w:numId w:val="0"/>
        </w:numPr>
        <w:spacing w:line="360" w:lineRule="auto"/>
        <w:ind w:firstLine="420" w:firstLineChars="200"/>
        <w:rPr>
          <w:rFonts w:hint="eastAsia"/>
          <w:lang w:eastAsia="zh-CN"/>
        </w:rPr>
      </w:pPr>
      <w:r>
        <w:rPr>
          <w:rFonts w:hint="eastAsia"/>
          <w:lang w:eastAsia="zh-CN"/>
        </w:rPr>
        <w:t>“合作单位列表”，详细操作流程：选择左侧菜单“合作单位列表”，进入合作单位列表。</w:t>
      </w:r>
    </w:p>
    <w:p>
      <w:pPr>
        <w:spacing w:line="360" w:lineRule="auto"/>
        <w:ind w:firstLine="420" w:firstLineChars="200"/>
        <w:rPr>
          <w:rFonts w:hint="eastAsia"/>
          <w:lang w:eastAsia="zh-CN"/>
        </w:rPr>
      </w:pPr>
      <w:r>
        <w:rPr>
          <w:rFonts w:hint="eastAsia"/>
          <w:lang w:eastAsia="zh-CN"/>
        </w:rPr>
        <w:t>点击“新增”按钮，填写合作单位信息，点击“保存”。注意，新增的合作单位，要审核通过后，选择该合作单位的立项项目才可以提交。</w:t>
      </w:r>
    </w:p>
    <w:p>
      <w:pPr>
        <w:spacing w:line="360" w:lineRule="auto"/>
        <w:ind w:firstLine="420" w:firstLineChars="200"/>
      </w:pPr>
      <w:r>
        <w:drawing>
          <wp:inline distT="0" distB="0" distL="114300" distR="114300">
            <wp:extent cx="5272405" cy="2536825"/>
            <wp:effectExtent l="0" t="0" r="4445" b="1587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06"/>
                    <a:stretch>
                      <a:fillRect/>
                    </a:stretch>
                  </pic:blipFill>
                  <pic:spPr>
                    <a:xfrm>
                      <a:off x="0" y="0"/>
                      <a:ext cx="5272405" cy="2536825"/>
                    </a:xfrm>
                    <a:prstGeom prst="rect">
                      <a:avLst/>
                    </a:prstGeom>
                    <a:noFill/>
                    <a:ln>
                      <a:noFill/>
                    </a:ln>
                  </pic:spPr>
                </pic:pic>
              </a:graphicData>
            </a:graphic>
          </wp:inline>
        </w:drawing>
      </w:r>
    </w:p>
    <w:p>
      <w:pPr>
        <w:spacing w:line="360" w:lineRule="auto"/>
        <w:ind w:firstLine="480" w:firstLineChars="200"/>
        <w:rPr>
          <w:rFonts w:hint="eastAsia" w:ascii="华文中宋" w:hAnsi="华文中宋" w:eastAsia="华文中宋"/>
          <w:color w:val="FF0000"/>
          <w:sz w:val="24"/>
          <w:szCs w:val="24"/>
          <w:vertAlign w:val="subscript"/>
          <w:lang w:eastAsia="zh-CN"/>
        </w:rPr>
      </w:pPr>
      <w:r>
        <w:rPr>
          <w:rFonts w:hint="eastAsia" w:ascii="华文中宋" w:hAnsi="华文中宋" w:eastAsia="华文中宋"/>
          <w:color w:val="FF0000"/>
          <w:sz w:val="24"/>
          <w:szCs w:val="24"/>
          <w:vertAlign w:val="subscript"/>
          <w:lang w:eastAsia="zh-CN"/>
        </w:rPr>
        <w:t>注意：合作单位模块，现减少“合作单位管理员”角色，已新增该角色操作权限至“科研院管理办公室”角色（依照每一位审核人权限而定），请注意！！</w:t>
      </w:r>
    </w:p>
    <w:p>
      <w:pPr>
        <w:spacing w:line="360" w:lineRule="auto"/>
        <w:ind w:firstLine="480" w:firstLineChars="200"/>
        <w:rPr>
          <w:rFonts w:hint="eastAsia" w:ascii="华文中宋" w:hAnsi="华文中宋" w:eastAsia="华文中宋"/>
          <w:color w:val="FF0000"/>
          <w:sz w:val="24"/>
          <w:szCs w:val="24"/>
          <w:vertAlign w:val="subscript"/>
          <w:lang w:eastAsia="zh-CN"/>
        </w:rPr>
      </w:pPr>
    </w:p>
    <w:p>
      <w:pPr>
        <w:pStyle w:val="2"/>
        <w:bidi w:val="0"/>
        <w:rPr>
          <w:rFonts w:hint="eastAsia"/>
          <w:lang w:val="en-US" w:eastAsia="zh-CN"/>
        </w:rPr>
      </w:pPr>
      <w:bookmarkStart w:id="150" w:name="_Toc26292"/>
      <w:bookmarkStart w:id="151" w:name="_Toc19756"/>
      <w:bookmarkStart w:id="152" w:name="_Toc464203555"/>
      <w:r>
        <w:rPr>
          <w:rFonts w:hint="eastAsia"/>
          <w:lang w:val="en-US" w:eastAsia="zh-CN"/>
        </w:rPr>
        <w:t>科研成果</w:t>
      </w:r>
      <w:bookmarkEnd w:id="150"/>
      <w:bookmarkEnd w:id="151"/>
    </w:p>
    <w:p>
      <w:pPr>
        <w:numPr>
          <w:ilvl w:val="0"/>
          <w:numId w:val="0"/>
        </w:numPr>
        <w:ind w:firstLine="420" w:firstLineChars="200"/>
        <w:rPr>
          <w:rFonts w:hint="eastAsia"/>
          <w:lang w:val="en-US" w:eastAsia="zh-CN"/>
        </w:rPr>
      </w:pPr>
      <w:r>
        <w:rPr>
          <w:rFonts w:hint="eastAsia"/>
          <w:lang w:val="en-US" w:eastAsia="zh-CN"/>
        </w:rPr>
        <w:t>在科研成果下，科研人员可以管理论文、著作、研究报告。</w:t>
      </w:r>
    </w:p>
    <w:p>
      <w:pPr>
        <w:pStyle w:val="3"/>
        <w:bidi w:val="0"/>
        <w:rPr>
          <w:rFonts w:hint="eastAsia"/>
          <w:lang w:val="en-US" w:eastAsia="zh-CN"/>
        </w:rPr>
      </w:pPr>
      <w:bookmarkStart w:id="153" w:name="_Toc3480"/>
      <w:bookmarkStart w:id="154" w:name="_Toc13913"/>
      <w:r>
        <w:rPr>
          <w:rFonts w:hint="eastAsia"/>
          <w:lang w:val="en-US" w:eastAsia="zh-CN"/>
        </w:rPr>
        <w:t>论文管理</w:t>
      </w:r>
      <w:bookmarkEnd w:id="153"/>
      <w:bookmarkEnd w:id="154"/>
    </w:p>
    <w:p>
      <w:pPr>
        <w:pStyle w:val="4"/>
        <w:bidi w:val="0"/>
        <w:rPr>
          <w:rFonts w:hint="eastAsia"/>
          <w:lang w:val="en-US" w:eastAsia="zh-CN"/>
        </w:rPr>
      </w:pPr>
      <w:bookmarkStart w:id="155" w:name="_Toc22917"/>
      <w:bookmarkStart w:id="156" w:name="_Toc22006"/>
      <w:r>
        <w:rPr>
          <w:rFonts w:hint="eastAsia"/>
          <w:lang w:val="en-US" w:eastAsia="zh-CN"/>
        </w:rPr>
        <w:t>论文列表</w:t>
      </w:r>
      <w:bookmarkEnd w:id="155"/>
      <w:bookmarkEnd w:id="156"/>
    </w:p>
    <w:p>
      <w:pPr>
        <w:ind w:firstLine="420" w:firstLineChars="200"/>
        <w:rPr>
          <w:rFonts w:hint="eastAsia"/>
          <w:lang w:val="en-US" w:eastAsia="zh-CN"/>
        </w:rPr>
      </w:pPr>
      <w:r>
        <w:rPr>
          <w:rFonts w:hint="eastAsia"/>
          <w:sz w:val="21"/>
          <w:szCs w:val="21"/>
          <w:lang w:val="en-US" w:eastAsia="zh-CN"/>
        </w:rPr>
        <w:t>点击科研成果，进入论文管理-论文列表，录入相关论文信息保存并提交审核。</w:t>
      </w:r>
    </w:p>
    <w:p>
      <w:pPr>
        <w:ind w:firstLine="420" w:firstLineChars="200"/>
      </w:pPr>
      <w:r>
        <w:drawing>
          <wp:inline distT="0" distB="0" distL="114300" distR="114300">
            <wp:extent cx="5272405" cy="2544445"/>
            <wp:effectExtent l="0" t="0" r="4445" b="825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07"/>
                    <a:stretch>
                      <a:fillRect/>
                    </a:stretch>
                  </pic:blipFill>
                  <pic:spPr>
                    <a:xfrm>
                      <a:off x="0" y="0"/>
                      <a:ext cx="5272405" cy="2544445"/>
                    </a:xfrm>
                    <a:prstGeom prst="rect">
                      <a:avLst/>
                    </a:prstGeom>
                    <a:noFill/>
                    <a:ln>
                      <a:noFill/>
                    </a:ln>
                  </pic:spPr>
                </pic:pic>
              </a:graphicData>
            </a:graphic>
          </wp:inline>
        </w:drawing>
      </w:r>
    </w:p>
    <w:p>
      <w:pPr>
        <w:ind w:firstLine="420" w:firstLineChars="200"/>
      </w:pPr>
      <w:r>
        <w:drawing>
          <wp:inline distT="0" distB="0" distL="114300" distR="114300">
            <wp:extent cx="5261610" cy="2593975"/>
            <wp:effectExtent l="0" t="0" r="15240" b="1587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08"/>
                    <a:stretch>
                      <a:fillRect/>
                    </a:stretch>
                  </pic:blipFill>
                  <pic:spPr>
                    <a:xfrm>
                      <a:off x="0" y="0"/>
                      <a:ext cx="5261610" cy="2593975"/>
                    </a:xfrm>
                    <a:prstGeom prst="rect">
                      <a:avLst/>
                    </a:prstGeom>
                    <a:noFill/>
                    <a:ln>
                      <a:noFill/>
                    </a:ln>
                  </pic:spPr>
                </pic:pic>
              </a:graphicData>
            </a:graphic>
          </wp:inline>
        </w:drawing>
      </w:r>
    </w:p>
    <w:p>
      <w:pPr>
        <w:pStyle w:val="4"/>
        <w:bidi w:val="0"/>
        <w:rPr>
          <w:rFonts w:hint="eastAsia"/>
          <w:lang w:val="en-US" w:eastAsia="zh-CN"/>
        </w:rPr>
      </w:pPr>
      <w:bookmarkStart w:id="157" w:name="_Toc31904"/>
      <w:bookmarkStart w:id="158" w:name="_Toc16797"/>
      <w:r>
        <w:rPr>
          <w:rFonts w:hint="eastAsia"/>
          <w:lang w:val="en-US" w:eastAsia="zh-CN"/>
        </w:rPr>
        <w:t>论文认领</w:t>
      </w:r>
      <w:bookmarkEnd w:id="157"/>
      <w:bookmarkEnd w:id="158"/>
    </w:p>
    <w:p>
      <w:pPr>
        <w:ind w:firstLine="420" w:firstLineChars="200"/>
        <w:rPr>
          <w:rFonts w:hint="eastAsia"/>
          <w:sz w:val="21"/>
          <w:szCs w:val="21"/>
          <w:lang w:val="en-US" w:eastAsia="zh-CN"/>
        </w:rPr>
      </w:pPr>
      <w:r>
        <w:rPr>
          <w:rFonts w:hint="eastAsia"/>
          <w:sz w:val="21"/>
          <w:szCs w:val="21"/>
          <w:lang w:val="en-US" w:eastAsia="zh-CN"/>
        </w:rPr>
        <w:t>单位根据用户发表的论文被收录情况，对其进行相应的认领申请操作。</w:t>
      </w:r>
    </w:p>
    <w:p>
      <w:pPr>
        <w:ind w:firstLine="420" w:firstLineChars="200"/>
        <w:rPr>
          <w:rFonts w:hint="eastAsia"/>
          <w:lang w:val="en-US" w:eastAsia="zh-CN"/>
        </w:rPr>
      </w:pPr>
      <w:r>
        <w:drawing>
          <wp:inline distT="0" distB="0" distL="114300" distR="114300">
            <wp:extent cx="5263515" cy="2286635"/>
            <wp:effectExtent l="0" t="0" r="13335" b="18415"/>
            <wp:docPr id="347"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109"/>
                    <pic:cNvPicPr>
                      <a:picLocks noChangeAspect="1"/>
                    </pic:cNvPicPr>
                  </pic:nvPicPr>
                  <pic:blipFill>
                    <a:blip r:embed="rId109"/>
                    <a:stretch>
                      <a:fillRect/>
                    </a:stretch>
                  </pic:blipFill>
                  <pic:spPr>
                    <a:xfrm>
                      <a:off x="0" y="0"/>
                      <a:ext cx="5263515" cy="2286635"/>
                    </a:xfrm>
                    <a:prstGeom prst="rect">
                      <a:avLst/>
                    </a:prstGeom>
                    <a:noFill/>
                    <a:ln>
                      <a:noFill/>
                    </a:ln>
                  </pic:spPr>
                </pic:pic>
              </a:graphicData>
            </a:graphic>
          </wp:inline>
        </w:drawing>
      </w:r>
    </w:p>
    <w:p>
      <w:pPr>
        <w:numPr>
          <w:ilvl w:val="0"/>
          <w:numId w:val="5"/>
        </w:numPr>
        <w:ind w:firstLine="420" w:firstLineChars="200"/>
        <w:rPr>
          <w:rFonts w:hint="eastAsia"/>
          <w:lang w:val="en-US" w:eastAsia="zh-CN"/>
        </w:rPr>
      </w:pPr>
      <w:r>
        <w:rPr>
          <w:rFonts w:hint="eastAsia"/>
          <w:lang w:val="en-US" w:eastAsia="zh-CN"/>
        </w:rPr>
        <w:t>论文认领模式：选择科研院已导入未认领的奖励数据，提交审核。</w:t>
      </w:r>
    </w:p>
    <w:p>
      <w:pPr>
        <w:numPr>
          <w:ilvl w:val="0"/>
          <w:numId w:val="0"/>
        </w:numPr>
        <w:ind w:firstLine="420" w:firstLineChars="200"/>
        <w:rPr>
          <w:rFonts w:hint="eastAsia"/>
          <w:lang w:val="en-US" w:eastAsia="zh-CN"/>
        </w:rPr>
      </w:pPr>
      <w:r>
        <w:drawing>
          <wp:inline distT="0" distB="0" distL="114300" distR="114300">
            <wp:extent cx="5260975" cy="421640"/>
            <wp:effectExtent l="0" t="0" r="15875" b="16510"/>
            <wp:docPr id="34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110"/>
                    <pic:cNvPicPr>
                      <a:picLocks noChangeAspect="1"/>
                    </pic:cNvPicPr>
                  </pic:nvPicPr>
                  <pic:blipFill>
                    <a:blip r:embed="rId110"/>
                    <a:stretch>
                      <a:fillRect/>
                    </a:stretch>
                  </pic:blipFill>
                  <pic:spPr>
                    <a:xfrm>
                      <a:off x="0" y="0"/>
                      <a:ext cx="5260975" cy="421640"/>
                    </a:xfrm>
                    <a:prstGeom prst="rect">
                      <a:avLst/>
                    </a:prstGeom>
                    <a:noFill/>
                    <a:ln>
                      <a:noFill/>
                    </a:ln>
                  </pic:spPr>
                </pic:pic>
              </a:graphicData>
            </a:graphic>
          </wp:inline>
        </w:drawing>
      </w:r>
    </w:p>
    <w:p>
      <w:pPr>
        <w:numPr>
          <w:ilvl w:val="0"/>
          <w:numId w:val="0"/>
        </w:numPr>
        <w:ind w:firstLine="420" w:firstLineChars="200"/>
      </w:pPr>
      <w:r>
        <w:drawing>
          <wp:inline distT="0" distB="0" distL="114300" distR="114300">
            <wp:extent cx="5269230" cy="1852295"/>
            <wp:effectExtent l="0" t="0" r="7620" b="14605"/>
            <wp:docPr id="34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111"/>
                    <pic:cNvPicPr>
                      <a:picLocks noChangeAspect="1"/>
                    </pic:cNvPicPr>
                  </pic:nvPicPr>
                  <pic:blipFill>
                    <a:blip r:embed="rId111"/>
                    <a:stretch>
                      <a:fillRect/>
                    </a:stretch>
                  </pic:blipFill>
                  <pic:spPr>
                    <a:xfrm>
                      <a:off x="0" y="0"/>
                      <a:ext cx="5269230" cy="1852295"/>
                    </a:xfrm>
                    <a:prstGeom prst="rect">
                      <a:avLst/>
                    </a:prstGeom>
                    <a:noFill/>
                    <a:ln>
                      <a:noFill/>
                    </a:ln>
                  </pic:spPr>
                </pic:pic>
              </a:graphicData>
            </a:graphic>
          </wp:inline>
        </w:drawing>
      </w:r>
    </w:p>
    <w:p>
      <w:pPr>
        <w:numPr>
          <w:ilvl w:val="0"/>
          <w:numId w:val="0"/>
        </w:numPr>
        <w:ind w:firstLine="420" w:firstLineChars="200"/>
        <w:rPr>
          <w:rFonts w:hint="eastAsia"/>
          <w:lang w:eastAsia="zh-CN"/>
        </w:rPr>
      </w:pPr>
      <w:r>
        <w:rPr>
          <w:rFonts w:hint="eastAsia"/>
          <w:lang w:eastAsia="zh-CN"/>
        </w:rPr>
        <w:t>注意：论文奖励认领有时间控制，由</w:t>
      </w:r>
      <w:r>
        <w:rPr>
          <w:rFonts w:hint="eastAsia"/>
          <w:lang w:val="en-US" w:eastAsia="zh-CN"/>
        </w:rPr>
        <w:t>单位</w:t>
      </w:r>
      <w:r>
        <w:rPr>
          <w:rFonts w:hint="eastAsia"/>
          <w:lang w:eastAsia="zh-CN"/>
        </w:rPr>
        <w:t>科研院成果管理部门设定。</w:t>
      </w:r>
    </w:p>
    <w:p>
      <w:pPr>
        <w:numPr>
          <w:ilvl w:val="0"/>
          <w:numId w:val="5"/>
        </w:numPr>
        <w:ind w:firstLine="420" w:firstLineChars="200"/>
        <w:rPr>
          <w:rFonts w:hint="default"/>
          <w:lang w:val="en-US" w:eastAsia="zh-CN"/>
        </w:rPr>
      </w:pPr>
      <w:r>
        <w:rPr>
          <w:rFonts w:hint="eastAsia"/>
          <w:lang w:val="en-US" w:eastAsia="zh-CN"/>
        </w:rPr>
        <w:t>论文奖励新增模式：在科研院导入数据中未找到对应认领数据，则可采用手工录入的方式。</w:t>
      </w:r>
    </w:p>
    <w:p>
      <w:pPr>
        <w:pStyle w:val="3"/>
        <w:bidi w:val="0"/>
        <w:rPr>
          <w:rFonts w:hint="eastAsia"/>
          <w:lang w:val="en-US" w:eastAsia="zh-CN"/>
        </w:rPr>
      </w:pPr>
      <w:bookmarkStart w:id="159" w:name="_Toc25756"/>
      <w:bookmarkStart w:id="160" w:name="_Toc19298"/>
      <w:r>
        <w:rPr>
          <w:rFonts w:hint="eastAsia"/>
          <w:lang w:val="en-US" w:eastAsia="zh-CN"/>
        </w:rPr>
        <w:t>研究报告列表</w:t>
      </w:r>
      <w:bookmarkEnd w:id="159"/>
      <w:bookmarkEnd w:id="160"/>
    </w:p>
    <w:p>
      <w:pPr>
        <w:ind w:firstLine="420" w:firstLineChars="200"/>
        <w:rPr>
          <w:rFonts w:hint="eastAsia"/>
          <w:lang w:val="en-US" w:eastAsia="zh-CN"/>
        </w:rPr>
      </w:pPr>
      <w:r>
        <w:rPr>
          <w:rFonts w:hint="eastAsia"/>
          <w:sz w:val="21"/>
          <w:szCs w:val="21"/>
          <w:lang w:val="en-US" w:eastAsia="zh-CN"/>
        </w:rPr>
        <w:t>点击科研成果，进入研究报告列表，录入相关研究报告信息保存并提交审核。</w:t>
      </w:r>
    </w:p>
    <w:p>
      <w:pPr>
        <w:ind w:firstLine="420" w:firstLineChars="200"/>
      </w:pPr>
      <w:r>
        <w:drawing>
          <wp:inline distT="0" distB="0" distL="114300" distR="114300">
            <wp:extent cx="5259070" cy="2295525"/>
            <wp:effectExtent l="0" t="0" r="17780" b="9525"/>
            <wp:docPr id="350"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112"/>
                    <pic:cNvPicPr>
                      <a:picLocks noChangeAspect="1"/>
                    </pic:cNvPicPr>
                  </pic:nvPicPr>
                  <pic:blipFill>
                    <a:blip r:embed="rId112"/>
                    <a:stretch>
                      <a:fillRect/>
                    </a:stretch>
                  </pic:blipFill>
                  <pic:spPr>
                    <a:xfrm>
                      <a:off x="0" y="0"/>
                      <a:ext cx="5259070" cy="2295525"/>
                    </a:xfrm>
                    <a:prstGeom prst="rect">
                      <a:avLst/>
                    </a:prstGeom>
                    <a:noFill/>
                    <a:ln>
                      <a:noFill/>
                    </a:ln>
                  </pic:spPr>
                </pic:pic>
              </a:graphicData>
            </a:graphic>
          </wp:inline>
        </w:drawing>
      </w:r>
    </w:p>
    <w:p>
      <w:pPr>
        <w:ind w:firstLine="420" w:firstLineChars="200"/>
      </w:pPr>
    </w:p>
    <w:p>
      <w:pPr>
        <w:ind w:firstLine="420" w:firstLineChars="200"/>
      </w:pPr>
      <w:r>
        <w:drawing>
          <wp:inline distT="0" distB="0" distL="114300" distR="114300">
            <wp:extent cx="5272405" cy="2540000"/>
            <wp:effectExtent l="0" t="0" r="4445" b="1270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3"/>
                    <a:stretch>
                      <a:fillRect/>
                    </a:stretch>
                  </pic:blipFill>
                  <pic:spPr>
                    <a:xfrm>
                      <a:off x="0" y="0"/>
                      <a:ext cx="5272405" cy="2540000"/>
                    </a:xfrm>
                    <a:prstGeom prst="rect">
                      <a:avLst/>
                    </a:prstGeom>
                    <a:noFill/>
                    <a:ln>
                      <a:noFill/>
                    </a:ln>
                  </pic:spPr>
                </pic:pic>
              </a:graphicData>
            </a:graphic>
          </wp:inline>
        </w:drawing>
      </w:r>
    </w:p>
    <w:p>
      <w:pPr>
        <w:pStyle w:val="3"/>
        <w:bidi w:val="0"/>
        <w:rPr>
          <w:rFonts w:hint="default"/>
          <w:lang w:val="en-US" w:eastAsia="zh-CN"/>
        </w:rPr>
      </w:pPr>
      <w:bookmarkStart w:id="161" w:name="_Toc18160"/>
      <w:bookmarkStart w:id="162" w:name="_Toc857"/>
      <w:r>
        <w:rPr>
          <w:rFonts w:hint="eastAsia"/>
          <w:lang w:val="en-US" w:eastAsia="zh-CN"/>
        </w:rPr>
        <w:t>著作列表</w:t>
      </w:r>
      <w:bookmarkEnd w:id="161"/>
      <w:bookmarkEnd w:id="162"/>
    </w:p>
    <w:p>
      <w:pPr>
        <w:bidi w:val="0"/>
        <w:ind w:firstLine="420" w:firstLineChars="200"/>
        <w:rPr>
          <w:rFonts w:hint="eastAsia"/>
          <w:lang w:val="en-US" w:eastAsia="zh-CN"/>
        </w:rPr>
      </w:pPr>
      <w:r>
        <w:rPr>
          <w:rFonts w:hint="eastAsia"/>
          <w:lang w:val="en-US" w:eastAsia="zh-CN"/>
        </w:rPr>
        <w:t>点击科研成果，进入著作列表，录入相关著作信息保存并提交审核。</w:t>
      </w:r>
    </w:p>
    <w:p>
      <w:pPr>
        <w:bidi w:val="0"/>
        <w:ind w:firstLine="420" w:firstLineChars="200"/>
      </w:pPr>
      <w:r>
        <w:drawing>
          <wp:inline distT="0" distB="0" distL="114300" distR="114300">
            <wp:extent cx="5260340" cy="2235200"/>
            <wp:effectExtent l="0" t="0" r="16510" b="12700"/>
            <wp:docPr id="352"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14"/>
                    <pic:cNvPicPr>
                      <a:picLocks noChangeAspect="1"/>
                    </pic:cNvPicPr>
                  </pic:nvPicPr>
                  <pic:blipFill>
                    <a:blip r:embed="rId114"/>
                    <a:stretch>
                      <a:fillRect/>
                    </a:stretch>
                  </pic:blipFill>
                  <pic:spPr>
                    <a:xfrm>
                      <a:off x="0" y="0"/>
                      <a:ext cx="5260340" cy="2235200"/>
                    </a:xfrm>
                    <a:prstGeom prst="rect">
                      <a:avLst/>
                    </a:prstGeom>
                    <a:noFill/>
                    <a:ln>
                      <a:noFill/>
                    </a:ln>
                  </pic:spPr>
                </pic:pic>
              </a:graphicData>
            </a:graphic>
          </wp:inline>
        </w:drawing>
      </w:r>
    </w:p>
    <w:p>
      <w:pPr>
        <w:bidi w:val="0"/>
        <w:ind w:firstLine="420" w:firstLineChars="200"/>
        <w:rPr>
          <w:rFonts w:hint="eastAsia"/>
          <w:lang w:val="en-US" w:eastAsia="zh-CN"/>
        </w:rPr>
      </w:pPr>
      <w:r>
        <w:drawing>
          <wp:inline distT="0" distB="0" distL="114300" distR="114300">
            <wp:extent cx="5273040" cy="2538095"/>
            <wp:effectExtent l="0" t="0" r="3810" b="14605"/>
            <wp:docPr id="353"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115"/>
                    <pic:cNvPicPr>
                      <a:picLocks noChangeAspect="1"/>
                    </pic:cNvPicPr>
                  </pic:nvPicPr>
                  <pic:blipFill>
                    <a:blip r:embed="rId115"/>
                    <a:stretch>
                      <a:fillRect/>
                    </a:stretch>
                  </pic:blipFill>
                  <pic:spPr>
                    <a:xfrm>
                      <a:off x="0" y="0"/>
                      <a:ext cx="5273040" cy="2538095"/>
                    </a:xfrm>
                    <a:prstGeom prst="rect">
                      <a:avLst/>
                    </a:prstGeom>
                    <a:noFill/>
                    <a:ln>
                      <a:noFill/>
                    </a:ln>
                  </pic:spPr>
                </pic:pic>
              </a:graphicData>
            </a:graphic>
          </wp:inline>
        </w:drawing>
      </w:r>
    </w:p>
    <w:p>
      <w:pPr>
        <w:pStyle w:val="2"/>
        <w:bidi w:val="0"/>
        <w:rPr>
          <w:rFonts w:hint="eastAsia"/>
          <w:lang w:val="en-US" w:eastAsia="zh-CN"/>
        </w:rPr>
      </w:pPr>
      <w:bookmarkStart w:id="163" w:name="_Toc26254"/>
      <w:bookmarkStart w:id="164" w:name="_Toc26956"/>
      <w:r>
        <w:rPr>
          <w:rFonts w:hint="eastAsia"/>
          <w:lang w:val="en-US" w:eastAsia="zh-CN"/>
        </w:rPr>
        <w:t>成果获奖</w:t>
      </w:r>
      <w:bookmarkEnd w:id="163"/>
      <w:bookmarkEnd w:id="164"/>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成果获奖:科研人员新增获奖数据，提交审核；</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署名顺序第一的用户具有新增，编辑修改，提交的权限。</w:t>
      </w:r>
    </w:p>
    <w:p>
      <w:pPr>
        <w:numPr>
          <w:ilvl w:val="0"/>
          <w:numId w:val="0"/>
        </w:numPr>
        <w:ind w:firstLine="420" w:firstLineChars="200"/>
      </w:pPr>
      <w:r>
        <w:drawing>
          <wp:inline distT="0" distB="0" distL="114300" distR="114300">
            <wp:extent cx="5270500" cy="2313940"/>
            <wp:effectExtent l="0" t="0" r="6350" b="10160"/>
            <wp:docPr id="354"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116"/>
                    <pic:cNvPicPr>
                      <a:picLocks noChangeAspect="1"/>
                    </pic:cNvPicPr>
                  </pic:nvPicPr>
                  <pic:blipFill>
                    <a:blip r:embed="rId116"/>
                    <a:stretch>
                      <a:fillRect/>
                    </a:stretch>
                  </pic:blipFill>
                  <pic:spPr>
                    <a:xfrm>
                      <a:off x="0" y="0"/>
                      <a:ext cx="5270500" cy="2313940"/>
                    </a:xfrm>
                    <a:prstGeom prst="rect">
                      <a:avLst/>
                    </a:prstGeom>
                    <a:noFill/>
                    <a:ln>
                      <a:noFill/>
                    </a:ln>
                  </pic:spPr>
                </pic:pic>
              </a:graphicData>
            </a:graphic>
          </wp:inline>
        </w:drawing>
      </w:r>
    </w:p>
    <w:p>
      <w:pPr>
        <w:numPr>
          <w:ilvl w:val="0"/>
          <w:numId w:val="0"/>
        </w:numPr>
        <w:ind w:firstLine="420" w:firstLineChars="200"/>
        <w:rPr>
          <w:rFonts w:hint="eastAsia"/>
          <w:lang w:val="en-US" w:eastAsia="zh-CN"/>
        </w:rPr>
      </w:pPr>
      <w:r>
        <w:drawing>
          <wp:inline distT="0" distB="0" distL="114300" distR="114300">
            <wp:extent cx="5266055" cy="2552065"/>
            <wp:effectExtent l="0" t="0" r="10795" b="635"/>
            <wp:docPr id="355"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117"/>
                    <pic:cNvPicPr>
                      <a:picLocks noChangeAspect="1"/>
                    </pic:cNvPicPr>
                  </pic:nvPicPr>
                  <pic:blipFill>
                    <a:blip r:embed="rId117"/>
                    <a:stretch>
                      <a:fillRect/>
                    </a:stretch>
                  </pic:blipFill>
                  <pic:spPr>
                    <a:xfrm>
                      <a:off x="0" y="0"/>
                      <a:ext cx="5266055" cy="2552065"/>
                    </a:xfrm>
                    <a:prstGeom prst="rect">
                      <a:avLst/>
                    </a:prstGeom>
                    <a:noFill/>
                    <a:ln>
                      <a:noFill/>
                    </a:ln>
                  </pic:spPr>
                </pic:pic>
              </a:graphicData>
            </a:graphic>
          </wp:inline>
        </w:drawing>
      </w:r>
    </w:p>
    <w:p>
      <w:pPr>
        <w:pStyle w:val="2"/>
        <w:bidi w:val="0"/>
        <w:rPr>
          <w:rFonts w:hint="eastAsia"/>
          <w:lang w:val="en-US" w:eastAsia="zh-CN"/>
        </w:rPr>
      </w:pPr>
      <w:bookmarkStart w:id="165" w:name="_Toc13200"/>
      <w:bookmarkStart w:id="166" w:name="_Toc9432"/>
      <w:r>
        <w:rPr>
          <w:rFonts w:hint="eastAsia"/>
          <w:lang w:val="en-US" w:eastAsia="zh-CN"/>
        </w:rPr>
        <w:t>知识产权</w:t>
      </w:r>
      <w:bookmarkEnd w:id="165"/>
      <w:bookmarkEnd w:id="166"/>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知识产权:科研人员新增专利、著作权数据，提交审核；</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署名顺序第一的用户具有新增，编辑修改，提交的权限。</w:t>
      </w:r>
    </w:p>
    <w:p>
      <w:pPr>
        <w:pStyle w:val="3"/>
        <w:bidi w:val="0"/>
        <w:rPr>
          <w:rFonts w:hint="default"/>
          <w:lang w:val="en-US" w:eastAsia="zh-CN"/>
        </w:rPr>
      </w:pPr>
      <w:bookmarkStart w:id="167" w:name="_Toc9526"/>
      <w:r>
        <w:rPr>
          <w:rFonts w:hint="eastAsia"/>
          <w:lang w:val="en-US" w:eastAsia="zh-CN"/>
        </w:rPr>
        <w:t>专利</w:t>
      </w:r>
      <w:bookmarkEnd w:id="167"/>
    </w:p>
    <w:p>
      <w:pPr>
        <w:ind w:firstLine="420" w:firstLineChars="200"/>
        <w:jc w:val="center"/>
        <w:rPr>
          <w:rFonts w:hint="eastAsia" w:eastAsiaTheme="minorEastAsia"/>
          <w:lang w:val="en-US" w:eastAsia="zh-CN"/>
        </w:rPr>
      </w:pPr>
      <w:r>
        <w:drawing>
          <wp:inline distT="0" distB="0" distL="114300" distR="114300">
            <wp:extent cx="5261610" cy="2536190"/>
            <wp:effectExtent l="0" t="0" r="15240" b="165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8"/>
                    <a:stretch>
                      <a:fillRect/>
                    </a:stretch>
                  </pic:blipFill>
                  <pic:spPr>
                    <a:xfrm>
                      <a:off x="0" y="0"/>
                      <a:ext cx="5261610" cy="2536190"/>
                    </a:xfrm>
                    <a:prstGeom prst="rect">
                      <a:avLst/>
                    </a:prstGeom>
                    <a:noFill/>
                    <a:ln>
                      <a:noFill/>
                    </a:ln>
                  </pic:spPr>
                </pic:pic>
              </a:graphicData>
            </a:graphic>
          </wp:inline>
        </w:drawing>
      </w:r>
    </w:p>
    <w:p>
      <w:pPr>
        <w:ind w:firstLine="420" w:firstLineChars="200"/>
      </w:pPr>
      <w:r>
        <w:drawing>
          <wp:inline distT="0" distB="0" distL="114300" distR="114300">
            <wp:extent cx="5262880" cy="2539365"/>
            <wp:effectExtent l="0" t="0" r="13970" b="13335"/>
            <wp:docPr id="35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119"/>
                    <pic:cNvPicPr>
                      <a:picLocks noChangeAspect="1"/>
                    </pic:cNvPicPr>
                  </pic:nvPicPr>
                  <pic:blipFill>
                    <a:blip r:embed="rId119"/>
                    <a:stretch>
                      <a:fillRect/>
                    </a:stretch>
                  </pic:blipFill>
                  <pic:spPr>
                    <a:xfrm>
                      <a:off x="0" y="0"/>
                      <a:ext cx="5262880" cy="2539365"/>
                    </a:xfrm>
                    <a:prstGeom prst="rect">
                      <a:avLst/>
                    </a:prstGeom>
                    <a:noFill/>
                    <a:ln>
                      <a:noFill/>
                    </a:ln>
                  </pic:spPr>
                </pic:pic>
              </a:graphicData>
            </a:graphic>
          </wp:inline>
        </w:drawing>
      </w:r>
    </w:p>
    <w:p>
      <w:pPr>
        <w:pStyle w:val="3"/>
        <w:bidi w:val="0"/>
        <w:rPr>
          <w:rFonts w:hint="eastAsia"/>
          <w:lang w:val="en-US" w:eastAsia="zh-CN"/>
        </w:rPr>
      </w:pPr>
      <w:bookmarkStart w:id="168" w:name="_Toc22922"/>
      <w:r>
        <w:rPr>
          <w:rFonts w:hint="eastAsia"/>
          <w:lang w:val="en-US" w:eastAsia="zh-CN"/>
        </w:rPr>
        <w:t>著作权</w:t>
      </w:r>
      <w:bookmarkEnd w:id="168"/>
    </w:p>
    <w:p>
      <w:pPr>
        <w:ind w:firstLine="420" w:firstLineChars="200"/>
      </w:pPr>
      <w:r>
        <w:drawing>
          <wp:inline distT="0" distB="0" distL="114300" distR="114300">
            <wp:extent cx="5272405" cy="2519680"/>
            <wp:effectExtent l="0" t="0" r="4445" b="139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0"/>
                    <a:stretch>
                      <a:fillRect/>
                    </a:stretch>
                  </pic:blipFill>
                  <pic:spPr>
                    <a:xfrm>
                      <a:off x="0" y="0"/>
                      <a:ext cx="5272405" cy="2519680"/>
                    </a:xfrm>
                    <a:prstGeom prst="rect">
                      <a:avLst/>
                    </a:prstGeom>
                    <a:noFill/>
                    <a:ln>
                      <a:noFill/>
                    </a:ln>
                  </pic:spPr>
                </pic:pic>
              </a:graphicData>
            </a:graphic>
          </wp:inline>
        </w:drawing>
      </w:r>
    </w:p>
    <w:p>
      <w:pPr>
        <w:ind w:firstLine="420" w:firstLineChars="200"/>
        <w:rPr>
          <w:rFonts w:hint="default"/>
          <w:lang w:val="en-US" w:eastAsia="zh-CN"/>
        </w:rPr>
      </w:pPr>
      <w:r>
        <w:drawing>
          <wp:inline distT="0" distB="0" distL="114300" distR="114300">
            <wp:extent cx="5268595" cy="2543810"/>
            <wp:effectExtent l="0" t="0" r="8255" b="889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21"/>
                    <a:stretch>
                      <a:fillRect/>
                    </a:stretch>
                  </pic:blipFill>
                  <pic:spPr>
                    <a:xfrm>
                      <a:off x="0" y="0"/>
                      <a:ext cx="5268595" cy="2543810"/>
                    </a:xfrm>
                    <a:prstGeom prst="rect">
                      <a:avLst/>
                    </a:prstGeom>
                    <a:noFill/>
                    <a:ln>
                      <a:noFill/>
                    </a:ln>
                  </pic:spPr>
                </pic:pic>
              </a:graphicData>
            </a:graphic>
          </wp:inline>
        </w:drawing>
      </w:r>
    </w:p>
    <w:p>
      <w:pPr>
        <w:pStyle w:val="2"/>
        <w:bidi w:val="0"/>
        <w:rPr>
          <w:rFonts w:hint="eastAsia"/>
          <w:lang w:val="en-US" w:eastAsia="zh-CN"/>
        </w:rPr>
      </w:pPr>
      <w:bookmarkStart w:id="169" w:name="_Toc2536"/>
      <w:bookmarkStart w:id="170" w:name="_Toc28917"/>
      <w:r>
        <w:rPr>
          <w:rFonts w:hint="eastAsia"/>
          <w:lang w:val="en-US" w:eastAsia="zh-CN"/>
        </w:rPr>
        <w:t>学术活动</w:t>
      </w:r>
      <w:bookmarkEnd w:id="169"/>
      <w:bookmarkEnd w:id="170"/>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学术活动:科研人员新增相关学术数据（包括会议参与，学术报告，讲座等），提交审核；</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署名顺序第一的用户具有新增，编辑修改，提交的权限；</w:t>
      </w:r>
    </w:p>
    <w:p>
      <w:pPr>
        <w:pStyle w:val="3"/>
        <w:bidi w:val="0"/>
        <w:rPr>
          <w:rFonts w:hint="eastAsia"/>
          <w:lang w:val="en-US" w:eastAsia="zh-CN"/>
        </w:rPr>
      </w:pPr>
      <w:bookmarkStart w:id="171" w:name="_Toc19447"/>
      <w:bookmarkStart w:id="172" w:name="_Toc20332"/>
      <w:r>
        <w:rPr>
          <w:rFonts w:hint="eastAsia"/>
          <w:lang w:val="en-US" w:eastAsia="zh-CN"/>
        </w:rPr>
        <w:t>主办会议</w:t>
      </w:r>
      <w:bookmarkEnd w:id="171"/>
      <w:bookmarkEnd w:id="172"/>
    </w:p>
    <w:p>
      <w:pPr>
        <w:ind w:firstLine="420" w:firstLineChars="200"/>
      </w:pPr>
      <w:r>
        <w:drawing>
          <wp:inline distT="0" distB="0" distL="114300" distR="114300">
            <wp:extent cx="5264785" cy="2280920"/>
            <wp:effectExtent l="0" t="0" r="12065" b="5080"/>
            <wp:docPr id="35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120"/>
                    <pic:cNvPicPr>
                      <a:picLocks noChangeAspect="1"/>
                    </pic:cNvPicPr>
                  </pic:nvPicPr>
                  <pic:blipFill>
                    <a:blip r:embed="rId122"/>
                    <a:stretch>
                      <a:fillRect/>
                    </a:stretch>
                  </pic:blipFill>
                  <pic:spPr>
                    <a:xfrm>
                      <a:off x="0" y="0"/>
                      <a:ext cx="5264785" cy="2280920"/>
                    </a:xfrm>
                    <a:prstGeom prst="rect">
                      <a:avLst/>
                    </a:prstGeom>
                    <a:noFill/>
                    <a:ln>
                      <a:noFill/>
                    </a:ln>
                  </pic:spPr>
                </pic:pic>
              </a:graphicData>
            </a:graphic>
          </wp:inline>
        </w:drawing>
      </w:r>
    </w:p>
    <w:p>
      <w:pPr>
        <w:ind w:firstLine="420" w:firstLineChars="200"/>
      </w:pPr>
      <w:r>
        <w:drawing>
          <wp:inline distT="0" distB="0" distL="114300" distR="114300">
            <wp:extent cx="5269230" cy="2527300"/>
            <wp:effectExtent l="0" t="0" r="7620" b="6350"/>
            <wp:docPr id="360"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122"/>
                    <pic:cNvPicPr>
                      <a:picLocks noChangeAspect="1"/>
                    </pic:cNvPicPr>
                  </pic:nvPicPr>
                  <pic:blipFill>
                    <a:blip r:embed="rId123"/>
                    <a:stretch>
                      <a:fillRect/>
                    </a:stretch>
                  </pic:blipFill>
                  <pic:spPr>
                    <a:xfrm>
                      <a:off x="0" y="0"/>
                      <a:ext cx="5269230" cy="2527300"/>
                    </a:xfrm>
                    <a:prstGeom prst="rect">
                      <a:avLst/>
                    </a:prstGeom>
                    <a:noFill/>
                    <a:ln>
                      <a:noFill/>
                    </a:ln>
                  </pic:spPr>
                </pic:pic>
              </a:graphicData>
            </a:graphic>
          </wp:inline>
        </w:drawing>
      </w:r>
    </w:p>
    <w:p>
      <w:pPr>
        <w:pStyle w:val="3"/>
        <w:bidi w:val="0"/>
        <w:rPr>
          <w:rFonts w:hint="eastAsia"/>
          <w:lang w:val="en-US" w:eastAsia="zh-CN"/>
        </w:rPr>
      </w:pPr>
      <w:bookmarkStart w:id="173" w:name="_Toc32501"/>
      <w:bookmarkStart w:id="174" w:name="_Toc16398"/>
      <w:r>
        <w:rPr>
          <w:rFonts w:hint="eastAsia"/>
          <w:lang w:val="en-US" w:eastAsia="zh-CN"/>
        </w:rPr>
        <w:t>参与会议</w:t>
      </w:r>
      <w:bookmarkEnd w:id="173"/>
      <w:bookmarkEnd w:id="174"/>
    </w:p>
    <w:p>
      <w:pPr>
        <w:ind w:firstLine="420" w:firstLineChars="200"/>
        <w:rPr>
          <w:rFonts w:hint="eastAsia"/>
          <w:lang w:val="en-US" w:eastAsia="zh-CN"/>
        </w:rPr>
      </w:pPr>
      <w:r>
        <w:drawing>
          <wp:inline distT="0" distB="0" distL="114300" distR="114300">
            <wp:extent cx="5266055" cy="2389505"/>
            <wp:effectExtent l="0" t="0" r="10795" b="10795"/>
            <wp:docPr id="361"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123"/>
                    <pic:cNvPicPr>
                      <a:picLocks noChangeAspect="1"/>
                    </pic:cNvPicPr>
                  </pic:nvPicPr>
                  <pic:blipFill>
                    <a:blip r:embed="rId124"/>
                    <a:stretch>
                      <a:fillRect/>
                    </a:stretch>
                  </pic:blipFill>
                  <pic:spPr>
                    <a:xfrm>
                      <a:off x="0" y="0"/>
                      <a:ext cx="5266055" cy="2389505"/>
                    </a:xfrm>
                    <a:prstGeom prst="rect">
                      <a:avLst/>
                    </a:prstGeom>
                    <a:noFill/>
                    <a:ln>
                      <a:noFill/>
                    </a:ln>
                  </pic:spPr>
                </pic:pic>
              </a:graphicData>
            </a:graphic>
          </wp:inline>
        </w:drawing>
      </w:r>
    </w:p>
    <w:p>
      <w:pPr>
        <w:pStyle w:val="3"/>
        <w:bidi w:val="0"/>
        <w:rPr>
          <w:rFonts w:hint="default"/>
          <w:lang w:val="en-US" w:eastAsia="zh-CN"/>
        </w:rPr>
      </w:pPr>
      <w:bookmarkStart w:id="175" w:name="_Toc24876"/>
      <w:bookmarkStart w:id="176" w:name="_Toc7048"/>
      <w:r>
        <w:rPr>
          <w:rFonts w:hint="eastAsia"/>
          <w:lang w:val="en-US" w:eastAsia="zh-CN"/>
        </w:rPr>
        <w:t>学术报告</w:t>
      </w:r>
      <w:bookmarkEnd w:id="175"/>
      <w:bookmarkEnd w:id="176"/>
    </w:p>
    <w:p>
      <w:pPr>
        <w:ind w:firstLine="420" w:firstLineChars="200"/>
        <w:rPr>
          <w:rFonts w:hint="eastAsia"/>
          <w:lang w:val="en-US" w:eastAsia="zh-CN"/>
        </w:rPr>
      </w:pPr>
      <w:r>
        <w:drawing>
          <wp:inline distT="0" distB="0" distL="114300" distR="114300">
            <wp:extent cx="5257800" cy="2350770"/>
            <wp:effectExtent l="0" t="0" r="0" b="11430"/>
            <wp:docPr id="36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124"/>
                    <pic:cNvPicPr>
                      <a:picLocks noChangeAspect="1"/>
                    </pic:cNvPicPr>
                  </pic:nvPicPr>
                  <pic:blipFill>
                    <a:blip r:embed="rId125"/>
                    <a:stretch>
                      <a:fillRect/>
                    </a:stretch>
                  </pic:blipFill>
                  <pic:spPr>
                    <a:xfrm>
                      <a:off x="0" y="0"/>
                      <a:ext cx="5257800" cy="2350770"/>
                    </a:xfrm>
                    <a:prstGeom prst="rect">
                      <a:avLst/>
                    </a:prstGeom>
                    <a:noFill/>
                    <a:ln>
                      <a:noFill/>
                    </a:ln>
                  </pic:spPr>
                </pic:pic>
              </a:graphicData>
            </a:graphic>
          </wp:inline>
        </w:drawing>
      </w:r>
    </w:p>
    <w:p>
      <w:pPr>
        <w:pStyle w:val="2"/>
        <w:bidi w:val="0"/>
        <w:rPr>
          <w:rFonts w:hint="eastAsia"/>
          <w:lang w:eastAsia="zh-CN"/>
        </w:rPr>
      </w:pPr>
      <w:bookmarkStart w:id="177" w:name="_Toc21728"/>
      <w:bookmarkStart w:id="178" w:name="_Toc19627"/>
      <w:r>
        <w:rPr>
          <w:rFonts w:hint="eastAsia"/>
          <w:lang w:eastAsia="zh-CN"/>
        </w:rPr>
        <w:t>数据查询及公示</w:t>
      </w:r>
      <w:bookmarkEnd w:id="177"/>
      <w:bookmarkEnd w:id="178"/>
    </w:p>
    <w:p>
      <w:pPr>
        <w:pStyle w:val="3"/>
        <w:bidi w:val="0"/>
        <w:rPr>
          <w:rFonts w:hint="eastAsia"/>
          <w:lang w:val="en-US" w:eastAsia="zh-CN"/>
        </w:rPr>
      </w:pPr>
      <w:bookmarkStart w:id="179" w:name="_Toc18154"/>
      <w:bookmarkStart w:id="180" w:name="_Toc19322"/>
      <w:r>
        <w:rPr>
          <w:rFonts w:hint="eastAsia"/>
          <w:lang w:val="en-US" w:eastAsia="zh-CN"/>
        </w:rPr>
        <w:t>数据查询</w:t>
      </w:r>
      <w:bookmarkEnd w:id="179"/>
      <w:bookmarkEnd w:id="180"/>
    </w:p>
    <w:p>
      <w:pPr>
        <w:pStyle w:val="4"/>
        <w:bidi w:val="0"/>
        <w:rPr>
          <w:rFonts w:hint="eastAsia"/>
          <w:lang w:val="en-US" w:eastAsia="zh-CN"/>
        </w:rPr>
      </w:pPr>
      <w:bookmarkStart w:id="181" w:name="_Toc29903"/>
      <w:bookmarkStart w:id="182" w:name="_Toc16788"/>
      <w:r>
        <w:rPr>
          <w:rFonts w:hint="eastAsia"/>
          <w:lang w:val="en-US" w:eastAsia="zh-CN"/>
        </w:rPr>
        <w:t>项目执行情况查询</w:t>
      </w:r>
      <w:bookmarkEnd w:id="181"/>
      <w:bookmarkEnd w:id="182"/>
    </w:p>
    <w:p>
      <w:pPr>
        <w:spacing w:line="360" w:lineRule="auto"/>
        <w:ind w:firstLine="420" w:firstLineChars="200"/>
        <w:rPr>
          <w:rFonts w:hint="eastAsia"/>
          <w:lang w:val="en-US" w:eastAsia="zh-CN"/>
        </w:rPr>
      </w:pPr>
      <w:r>
        <w:rPr>
          <w:rFonts w:hint="eastAsia"/>
          <w:lang w:val="en-US" w:eastAsia="zh-CN"/>
        </w:rPr>
        <w:t>“项目执行情况查询”，科研人员可以查看科研项目预算执行情况（收支明细表）。</w:t>
      </w:r>
    </w:p>
    <w:p>
      <w:pPr>
        <w:spacing w:line="360" w:lineRule="auto"/>
        <w:ind w:firstLine="420" w:firstLineChars="200"/>
        <w:rPr>
          <w:rFonts w:hint="default"/>
          <w:lang w:val="en-US" w:eastAsia="zh-CN"/>
        </w:rPr>
      </w:pPr>
      <w:r>
        <w:rPr>
          <w:rFonts w:hint="eastAsia"/>
          <w:lang w:val="en-US" w:eastAsia="zh-CN"/>
        </w:rPr>
        <w:t>详细流程：选择待查询项目，点击“详情”按钮，进入“项目预算执行情况”页面，录入时间段，可导出/打印对应时间区间内项目执行明细。</w:t>
      </w:r>
    </w:p>
    <w:p>
      <w:pPr>
        <w:ind w:firstLine="420" w:firstLineChars="200"/>
      </w:pPr>
      <w:r>
        <w:drawing>
          <wp:inline distT="0" distB="0" distL="114300" distR="114300">
            <wp:extent cx="5259070" cy="2372995"/>
            <wp:effectExtent l="0" t="0" r="17780" b="8255"/>
            <wp:docPr id="363"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125"/>
                    <pic:cNvPicPr>
                      <a:picLocks noChangeAspect="1"/>
                    </pic:cNvPicPr>
                  </pic:nvPicPr>
                  <pic:blipFill>
                    <a:blip r:embed="rId126"/>
                    <a:stretch>
                      <a:fillRect/>
                    </a:stretch>
                  </pic:blipFill>
                  <pic:spPr>
                    <a:xfrm>
                      <a:off x="0" y="0"/>
                      <a:ext cx="5259070" cy="2372995"/>
                    </a:xfrm>
                    <a:prstGeom prst="rect">
                      <a:avLst/>
                    </a:prstGeom>
                    <a:noFill/>
                    <a:ln>
                      <a:noFill/>
                    </a:ln>
                  </pic:spPr>
                </pic:pic>
              </a:graphicData>
            </a:graphic>
          </wp:inline>
        </w:drawing>
      </w:r>
    </w:p>
    <w:p>
      <w:pPr>
        <w:ind w:firstLine="420" w:firstLineChars="200"/>
      </w:pPr>
      <w:r>
        <w:drawing>
          <wp:inline distT="0" distB="0" distL="114300" distR="114300">
            <wp:extent cx="5259705" cy="419100"/>
            <wp:effectExtent l="0" t="0" r="17145" b="0"/>
            <wp:docPr id="364"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126"/>
                    <pic:cNvPicPr>
                      <a:picLocks noChangeAspect="1"/>
                    </pic:cNvPicPr>
                  </pic:nvPicPr>
                  <pic:blipFill>
                    <a:blip r:embed="rId127"/>
                    <a:stretch>
                      <a:fillRect/>
                    </a:stretch>
                  </pic:blipFill>
                  <pic:spPr>
                    <a:xfrm>
                      <a:off x="0" y="0"/>
                      <a:ext cx="5259705" cy="419100"/>
                    </a:xfrm>
                    <a:prstGeom prst="rect">
                      <a:avLst/>
                    </a:prstGeom>
                    <a:noFill/>
                    <a:ln>
                      <a:noFill/>
                    </a:ln>
                  </pic:spPr>
                </pic:pic>
              </a:graphicData>
            </a:graphic>
          </wp:inline>
        </w:drawing>
      </w:r>
    </w:p>
    <w:p>
      <w:pPr>
        <w:ind w:firstLine="420" w:firstLineChars="200"/>
      </w:pPr>
      <w:r>
        <w:drawing>
          <wp:inline distT="0" distB="0" distL="114300" distR="114300">
            <wp:extent cx="5268595" cy="4354830"/>
            <wp:effectExtent l="0" t="0" r="8255" b="7620"/>
            <wp:docPr id="365"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127"/>
                    <pic:cNvPicPr>
                      <a:picLocks noChangeAspect="1"/>
                    </pic:cNvPicPr>
                  </pic:nvPicPr>
                  <pic:blipFill>
                    <a:blip r:embed="rId128"/>
                    <a:stretch>
                      <a:fillRect/>
                    </a:stretch>
                  </pic:blipFill>
                  <pic:spPr>
                    <a:xfrm>
                      <a:off x="0" y="0"/>
                      <a:ext cx="5268595" cy="4354830"/>
                    </a:xfrm>
                    <a:prstGeom prst="rect">
                      <a:avLst/>
                    </a:prstGeom>
                    <a:noFill/>
                    <a:ln>
                      <a:noFill/>
                    </a:ln>
                  </pic:spPr>
                </pic:pic>
              </a:graphicData>
            </a:graphic>
          </wp:inline>
        </w:drawing>
      </w:r>
    </w:p>
    <w:p>
      <w:pPr>
        <w:pStyle w:val="3"/>
        <w:bidi w:val="0"/>
        <w:rPr>
          <w:rFonts w:hint="eastAsia"/>
          <w:lang w:val="en-US" w:eastAsia="zh-CN"/>
        </w:rPr>
      </w:pPr>
      <w:bookmarkStart w:id="183" w:name="_Toc23747"/>
      <w:bookmarkStart w:id="184" w:name="_Toc19491"/>
      <w:r>
        <w:rPr>
          <w:rFonts w:hint="eastAsia"/>
          <w:lang w:val="en-US" w:eastAsia="zh-CN"/>
        </w:rPr>
        <w:t>信息公示</w:t>
      </w:r>
      <w:bookmarkEnd w:id="183"/>
      <w:bookmarkEnd w:id="184"/>
    </w:p>
    <w:p>
      <w:pPr>
        <w:ind w:firstLine="420" w:firstLineChars="200"/>
        <w:rPr>
          <w:rFonts w:hint="eastAsia" w:eastAsiaTheme="minorEastAsia"/>
          <w:lang w:val="en-US" w:eastAsia="zh-CN"/>
        </w:rPr>
      </w:pPr>
      <w:r>
        <w:drawing>
          <wp:inline distT="0" distB="0" distL="114300" distR="114300">
            <wp:extent cx="1800225" cy="1438275"/>
            <wp:effectExtent l="0" t="0" r="9525" b="9525"/>
            <wp:docPr id="366"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128"/>
                    <pic:cNvPicPr>
                      <a:picLocks noChangeAspect="1"/>
                    </pic:cNvPicPr>
                  </pic:nvPicPr>
                  <pic:blipFill>
                    <a:blip r:embed="rId129"/>
                    <a:stretch>
                      <a:fillRect/>
                    </a:stretch>
                  </pic:blipFill>
                  <pic:spPr>
                    <a:xfrm>
                      <a:off x="0" y="0"/>
                      <a:ext cx="1800225" cy="1438275"/>
                    </a:xfrm>
                    <a:prstGeom prst="rect">
                      <a:avLst/>
                    </a:prstGeom>
                    <a:noFill/>
                    <a:ln>
                      <a:noFill/>
                    </a:ln>
                  </pic:spPr>
                </pic:pic>
              </a:graphicData>
            </a:graphic>
          </wp:inline>
        </w:drawing>
      </w:r>
      <w:r>
        <w:rPr>
          <w:rFonts w:hint="eastAsia"/>
          <w:lang w:val="en-US" w:eastAsia="zh-CN"/>
        </w:rPr>
        <w:tab/>
      </w:r>
    </w:p>
    <w:p>
      <w:pPr>
        <w:ind w:firstLine="420" w:firstLineChars="200"/>
        <w:rPr>
          <w:rFonts w:hint="eastAsia" w:eastAsiaTheme="minorEastAsia"/>
          <w:lang w:val="en-US" w:eastAsia="zh-CN"/>
        </w:rPr>
      </w:pPr>
      <w:r>
        <w:rPr>
          <w:rFonts w:hint="eastAsia"/>
          <w:lang w:eastAsia="zh-CN"/>
        </w:rPr>
        <w:t>信息公示模块，主要是用于科研项目、成果信息的公示，可查看当前单位科研信息。</w:t>
      </w:r>
    </w:p>
    <w:p>
      <w:pPr>
        <w:pStyle w:val="4"/>
        <w:bidi w:val="0"/>
        <w:rPr>
          <w:rFonts w:hint="eastAsia"/>
          <w:lang w:val="en-US" w:eastAsia="zh-CN"/>
        </w:rPr>
      </w:pPr>
      <w:bookmarkStart w:id="185" w:name="_Toc5865"/>
      <w:bookmarkStart w:id="186" w:name="_Toc22671"/>
      <w:r>
        <w:rPr>
          <w:rFonts w:hint="eastAsia"/>
          <w:lang w:val="en-US" w:eastAsia="zh-CN"/>
        </w:rPr>
        <w:t>科研信息公示</w:t>
      </w:r>
      <w:bookmarkEnd w:id="185"/>
      <w:bookmarkEnd w:id="186"/>
    </w:p>
    <w:p>
      <w:pPr>
        <w:ind w:firstLine="420" w:firstLineChars="200"/>
      </w:pPr>
      <w:r>
        <w:drawing>
          <wp:inline distT="0" distB="0" distL="114300" distR="114300">
            <wp:extent cx="5267325" cy="2444750"/>
            <wp:effectExtent l="0" t="0" r="9525" b="12700"/>
            <wp:docPr id="367"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129"/>
                    <pic:cNvPicPr>
                      <a:picLocks noChangeAspect="1"/>
                    </pic:cNvPicPr>
                  </pic:nvPicPr>
                  <pic:blipFill>
                    <a:blip r:embed="rId130"/>
                    <a:stretch>
                      <a:fillRect/>
                    </a:stretch>
                  </pic:blipFill>
                  <pic:spPr>
                    <a:xfrm>
                      <a:off x="0" y="0"/>
                      <a:ext cx="5267325" cy="2444750"/>
                    </a:xfrm>
                    <a:prstGeom prst="rect">
                      <a:avLst/>
                    </a:prstGeom>
                    <a:noFill/>
                    <a:ln>
                      <a:noFill/>
                    </a:ln>
                  </pic:spPr>
                </pic:pic>
              </a:graphicData>
            </a:graphic>
          </wp:inline>
        </w:drawing>
      </w:r>
    </w:p>
    <w:p>
      <w:pPr>
        <w:pStyle w:val="4"/>
        <w:bidi w:val="0"/>
        <w:rPr>
          <w:rFonts w:hint="eastAsia"/>
          <w:lang w:val="en-US" w:eastAsia="zh-CN"/>
        </w:rPr>
      </w:pPr>
      <w:bookmarkStart w:id="187" w:name="_Toc32163"/>
      <w:bookmarkStart w:id="188" w:name="_Toc5873"/>
      <w:r>
        <w:rPr>
          <w:rFonts w:hint="eastAsia"/>
          <w:lang w:val="en-US" w:eastAsia="zh-CN"/>
        </w:rPr>
        <w:t>论文信息公开</w:t>
      </w:r>
      <w:bookmarkEnd w:id="187"/>
      <w:bookmarkEnd w:id="188"/>
    </w:p>
    <w:p>
      <w:pPr>
        <w:ind w:firstLine="420" w:firstLineChars="200"/>
      </w:pPr>
      <w:r>
        <w:drawing>
          <wp:inline distT="0" distB="0" distL="114300" distR="114300">
            <wp:extent cx="5257800" cy="2230120"/>
            <wp:effectExtent l="0" t="0" r="0" b="17780"/>
            <wp:docPr id="368"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30"/>
                    <pic:cNvPicPr>
                      <a:picLocks noChangeAspect="1"/>
                    </pic:cNvPicPr>
                  </pic:nvPicPr>
                  <pic:blipFill>
                    <a:blip r:embed="rId131"/>
                    <a:stretch>
                      <a:fillRect/>
                    </a:stretch>
                  </pic:blipFill>
                  <pic:spPr>
                    <a:xfrm>
                      <a:off x="0" y="0"/>
                      <a:ext cx="5257800" cy="2230120"/>
                    </a:xfrm>
                    <a:prstGeom prst="rect">
                      <a:avLst/>
                    </a:prstGeom>
                    <a:noFill/>
                    <a:ln>
                      <a:noFill/>
                    </a:ln>
                  </pic:spPr>
                </pic:pic>
              </a:graphicData>
            </a:graphic>
          </wp:inline>
        </w:drawing>
      </w:r>
    </w:p>
    <w:p>
      <w:pPr>
        <w:pStyle w:val="4"/>
        <w:bidi w:val="0"/>
      </w:pPr>
      <w:bookmarkStart w:id="189" w:name="_Toc2143"/>
      <w:bookmarkStart w:id="190" w:name="_Toc14604"/>
      <w:r>
        <w:rPr>
          <w:rFonts w:hint="eastAsia"/>
          <w:lang w:val="en-US" w:eastAsia="zh-CN"/>
        </w:rPr>
        <w:t>专利信息公开</w:t>
      </w:r>
      <w:bookmarkEnd w:id="189"/>
      <w:bookmarkEnd w:id="190"/>
    </w:p>
    <w:p>
      <w:pPr>
        <w:ind w:firstLine="420" w:firstLineChars="200"/>
        <w:rPr>
          <w:rFonts w:hint="default"/>
          <w:lang w:val="en-US" w:eastAsia="zh-CN"/>
        </w:rPr>
      </w:pPr>
      <w:r>
        <w:drawing>
          <wp:inline distT="0" distB="0" distL="114300" distR="114300">
            <wp:extent cx="5264150" cy="1695450"/>
            <wp:effectExtent l="0" t="0" r="12700" b="0"/>
            <wp:docPr id="369"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131"/>
                    <pic:cNvPicPr>
                      <a:picLocks noChangeAspect="1"/>
                    </pic:cNvPicPr>
                  </pic:nvPicPr>
                  <pic:blipFill>
                    <a:blip r:embed="rId132"/>
                    <a:stretch>
                      <a:fillRect/>
                    </a:stretch>
                  </pic:blipFill>
                  <pic:spPr>
                    <a:xfrm>
                      <a:off x="0" y="0"/>
                      <a:ext cx="5264150" cy="1695450"/>
                    </a:xfrm>
                    <a:prstGeom prst="rect">
                      <a:avLst/>
                    </a:prstGeom>
                    <a:noFill/>
                    <a:ln>
                      <a:noFill/>
                    </a:ln>
                  </pic:spPr>
                </pic:pic>
              </a:graphicData>
            </a:graphic>
          </wp:inline>
        </w:drawing>
      </w:r>
    </w:p>
    <w:p>
      <w:pPr>
        <w:pStyle w:val="2"/>
        <w:bidi w:val="0"/>
      </w:pPr>
      <w:bookmarkStart w:id="191" w:name="_Toc28704"/>
      <w:bookmarkStart w:id="192" w:name="_Toc25187"/>
      <w:r>
        <w:rPr>
          <w:rFonts w:hint="eastAsia"/>
        </w:rPr>
        <w:t>账户</w:t>
      </w:r>
      <w:r>
        <w:t>管理</w:t>
      </w:r>
      <w:bookmarkEnd w:id="152"/>
      <w:bookmarkEnd w:id="191"/>
      <w:bookmarkEnd w:id="192"/>
    </w:p>
    <w:p>
      <w:pPr>
        <w:pStyle w:val="3"/>
        <w:bidi w:val="0"/>
        <w:rPr>
          <w:rFonts w:hint="eastAsia"/>
          <w:lang w:val="en-US" w:eastAsia="zh-CN"/>
        </w:rPr>
      </w:pPr>
      <w:bookmarkStart w:id="193" w:name="_Toc464203557"/>
      <w:bookmarkStart w:id="194" w:name="_Toc1646"/>
      <w:bookmarkStart w:id="195" w:name="_Toc282"/>
      <w:r>
        <w:rPr>
          <w:rFonts w:hint="eastAsia"/>
          <w:lang w:val="en-US" w:eastAsia="zh-CN"/>
        </w:rPr>
        <w:t>个人信息管理</w:t>
      </w:r>
      <w:bookmarkEnd w:id="193"/>
      <w:bookmarkEnd w:id="194"/>
      <w:bookmarkEnd w:id="195"/>
    </w:p>
    <w:p>
      <w:pPr>
        <w:spacing w:line="360" w:lineRule="auto"/>
        <w:ind w:firstLine="420" w:firstLineChars="200"/>
      </w:pPr>
      <w:r>
        <w:rPr>
          <w:rFonts w:hint="eastAsia"/>
          <w:lang w:eastAsia="zh-CN"/>
        </w:rPr>
        <w:t>（</w:t>
      </w:r>
      <w:r>
        <w:rPr>
          <w:rFonts w:hint="eastAsia"/>
          <w:lang w:val="en-US" w:eastAsia="zh-CN"/>
        </w:rPr>
        <w:t>1</w:t>
      </w:r>
      <w:r>
        <w:rPr>
          <w:rFonts w:hint="eastAsia"/>
          <w:lang w:eastAsia="zh-CN"/>
        </w:rPr>
        <w:t>）维护自己的个人信息，除修改科研单位和科研平台需要审核外，其他可修改内容修改后直接生效。</w:t>
      </w:r>
    </w:p>
    <w:p>
      <w:pPr>
        <w:ind w:firstLine="420" w:firstLineChars="200"/>
      </w:pPr>
      <w:r>
        <w:drawing>
          <wp:inline distT="0" distB="0" distL="114300" distR="114300">
            <wp:extent cx="5264785" cy="623570"/>
            <wp:effectExtent l="0" t="0" r="12065" b="5080"/>
            <wp:docPr id="370"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132"/>
                    <pic:cNvPicPr>
                      <a:picLocks noChangeAspect="1"/>
                    </pic:cNvPicPr>
                  </pic:nvPicPr>
                  <pic:blipFill>
                    <a:blip r:embed="rId133"/>
                    <a:stretch>
                      <a:fillRect/>
                    </a:stretch>
                  </pic:blipFill>
                  <pic:spPr>
                    <a:xfrm>
                      <a:off x="0" y="0"/>
                      <a:ext cx="5264785" cy="623570"/>
                    </a:xfrm>
                    <a:prstGeom prst="rect">
                      <a:avLst/>
                    </a:prstGeom>
                    <a:noFill/>
                    <a:ln>
                      <a:noFill/>
                    </a:ln>
                  </pic:spPr>
                </pic:pic>
              </a:graphicData>
            </a:graphic>
          </wp:inline>
        </w:drawing>
      </w:r>
    </w:p>
    <w:p>
      <w:pPr>
        <w:ind w:firstLine="420" w:firstLineChars="200"/>
        <w:rPr>
          <w:rFonts w:hint="eastAsia" w:eastAsiaTheme="minorEastAsia"/>
          <w:lang w:eastAsia="zh-CN"/>
        </w:rPr>
      </w:pPr>
      <w:r>
        <w:rPr>
          <w:rFonts w:hint="eastAsia"/>
          <w:lang w:eastAsia="zh-CN"/>
        </w:rPr>
        <w:t>（</w:t>
      </w:r>
      <w:r>
        <w:rPr>
          <w:rFonts w:hint="eastAsia"/>
          <w:lang w:val="en-US" w:eastAsia="zh-CN"/>
        </w:rPr>
        <w:t>2</w:t>
      </w:r>
      <w:r>
        <w:rPr>
          <w:rFonts w:hint="eastAsia"/>
          <w:lang w:eastAsia="zh-CN"/>
        </w:rPr>
        <w:t>）查看个人科研项目、成果详情。</w:t>
      </w:r>
    </w:p>
    <w:p>
      <w:pPr>
        <w:ind w:firstLine="420" w:firstLineChars="200"/>
        <w:jc w:val="both"/>
      </w:pPr>
      <w:r>
        <w:drawing>
          <wp:inline distT="0" distB="0" distL="114300" distR="114300">
            <wp:extent cx="5259705" cy="2527935"/>
            <wp:effectExtent l="0" t="0" r="17145" b="5715"/>
            <wp:docPr id="371"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133"/>
                    <pic:cNvPicPr>
                      <a:picLocks noChangeAspect="1"/>
                    </pic:cNvPicPr>
                  </pic:nvPicPr>
                  <pic:blipFill>
                    <a:blip r:embed="rId134"/>
                    <a:stretch>
                      <a:fillRect/>
                    </a:stretch>
                  </pic:blipFill>
                  <pic:spPr>
                    <a:xfrm>
                      <a:off x="0" y="0"/>
                      <a:ext cx="5259705" cy="2527935"/>
                    </a:xfrm>
                    <a:prstGeom prst="rect">
                      <a:avLst/>
                    </a:prstGeom>
                    <a:noFill/>
                    <a:ln>
                      <a:noFill/>
                    </a:ln>
                  </pic:spPr>
                </pic:pic>
              </a:graphicData>
            </a:graphic>
          </wp:inline>
        </w:drawing>
      </w:r>
    </w:p>
    <w:p>
      <w:pPr>
        <w:ind w:firstLine="420" w:firstLineChars="200"/>
        <w:jc w:val="both"/>
        <w:rPr>
          <w:rFonts w:hint="eastAsia"/>
          <w:lang w:val="en-US" w:eastAsia="zh-CN"/>
        </w:rPr>
      </w:pPr>
      <w:r>
        <w:drawing>
          <wp:inline distT="0" distB="0" distL="114300" distR="114300">
            <wp:extent cx="5274310" cy="2533650"/>
            <wp:effectExtent l="0" t="0" r="2540" b="0"/>
            <wp:docPr id="372"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134"/>
                    <pic:cNvPicPr>
                      <a:picLocks noChangeAspect="1"/>
                    </pic:cNvPicPr>
                  </pic:nvPicPr>
                  <pic:blipFill>
                    <a:blip r:embed="rId135"/>
                    <a:stretch>
                      <a:fillRect/>
                    </a:stretch>
                  </pic:blipFill>
                  <pic:spPr>
                    <a:xfrm>
                      <a:off x="0" y="0"/>
                      <a:ext cx="5274310" cy="2533650"/>
                    </a:xfrm>
                    <a:prstGeom prst="rect">
                      <a:avLst/>
                    </a:prstGeom>
                    <a:noFill/>
                    <a:ln>
                      <a:noFill/>
                    </a:ln>
                  </pic:spPr>
                </pic:pic>
              </a:graphicData>
            </a:graphic>
          </wp:inline>
        </w:drawing>
      </w:r>
    </w:p>
    <w:p>
      <w:pPr>
        <w:ind w:firstLine="420" w:firstLineChars="200"/>
        <w:rPr>
          <w:rFonts w:hint="eastAsia"/>
          <w:lang w:eastAsia="zh-CN"/>
        </w:rPr>
      </w:pPr>
      <w:r>
        <w:rPr>
          <w:rFonts w:hint="eastAsia"/>
          <w:lang w:eastAsia="zh-CN"/>
        </w:rPr>
        <w:t>（</w:t>
      </w:r>
      <w:r>
        <w:rPr>
          <w:rFonts w:hint="eastAsia"/>
          <w:lang w:val="en-US" w:eastAsia="zh-CN"/>
        </w:rPr>
        <w:t>3</w:t>
      </w:r>
      <w:r>
        <w:rPr>
          <w:rFonts w:hint="eastAsia"/>
          <w:lang w:eastAsia="zh-CN"/>
        </w:rPr>
        <w:t>）可生成科研项目、专利登记表（用于校内职称评定）。</w:t>
      </w:r>
    </w:p>
    <w:p>
      <w:pPr>
        <w:ind w:firstLine="420"/>
        <w:rPr>
          <w:rFonts w:hint="eastAsia" w:ascii="华文中宋" w:hAnsi="华文中宋" w:eastAsia="华文中宋"/>
          <w:sz w:val="24"/>
          <w:szCs w:val="24"/>
          <w:lang w:eastAsia="zh-CN"/>
        </w:rPr>
      </w:pPr>
    </w:p>
    <w:sectPr>
      <w:headerReference r:id="rId5" w:type="default"/>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华文行楷">
    <w:altName w:val="微软雅黑"/>
    <w:panose1 w:val="0201080004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3450"/>
        <w:tab w:val="center" w:pos="4213"/>
      </w:tabs>
      <w:jc w:val="left"/>
      <w:rPr>
        <w:rFonts w:hint="default"/>
        <w:lang w:val="en-US"/>
      </w:rPr>
    </w:pPr>
    <w:r>
      <w:rPr>
        <w:sz w:val="24"/>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24"/>
        <w:lang w:eastAsia="zh-CN"/>
      </w:rPr>
      <w:tab/>
    </w:r>
    <w:r>
      <w:rPr>
        <w:rFonts w:hint="eastAsia"/>
        <w:lang w:eastAsia="zh-CN"/>
      </w:rPr>
      <w:tab/>
    </w:r>
    <w:r>
      <w:rPr>
        <w:rFonts w:hint="eastAsia"/>
        <w:lang w:val="en-US" w:eastAsia="zh-CN"/>
      </w:rPr>
      <w:t>复翼科研管理软件V5.0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0792F3"/>
    <w:multiLevelType w:val="singleLevel"/>
    <w:tmpl w:val="BD0792F3"/>
    <w:lvl w:ilvl="0" w:tentative="0">
      <w:start w:val="3"/>
      <w:numFmt w:val="decimal"/>
      <w:suff w:val="nothing"/>
      <w:lvlText w:val="%1）"/>
      <w:lvlJc w:val="left"/>
    </w:lvl>
  </w:abstractNum>
  <w:abstractNum w:abstractNumId="1">
    <w:nsid w:val="CEC33EF5"/>
    <w:multiLevelType w:val="singleLevel"/>
    <w:tmpl w:val="CEC33EF5"/>
    <w:lvl w:ilvl="0" w:tentative="0">
      <w:start w:val="1"/>
      <w:numFmt w:val="decimal"/>
      <w:suff w:val="nothing"/>
      <w:lvlText w:val="（%1）"/>
      <w:lvlJc w:val="left"/>
    </w:lvl>
  </w:abstractNum>
  <w:abstractNum w:abstractNumId="2">
    <w:nsid w:val="257144E3"/>
    <w:multiLevelType w:val="multilevel"/>
    <w:tmpl w:val="257144E3"/>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3">
    <w:nsid w:val="287846F7"/>
    <w:multiLevelType w:val="singleLevel"/>
    <w:tmpl w:val="287846F7"/>
    <w:lvl w:ilvl="0" w:tentative="0">
      <w:start w:val="2"/>
      <w:numFmt w:val="decimal"/>
      <w:suff w:val="nothing"/>
      <w:lvlText w:val="%1）"/>
      <w:lvlJc w:val="left"/>
    </w:lvl>
  </w:abstractNum>
  <w:abstractNum w:abstractNumId="4">
    <w:nsid w:val="6F7F7D58"/>
    <w:multiLevelType w:val="singleLevel"/>
    <w:tmpl w:val="6F7F7D58"/>
    <w:lvl w:ilvl="0" w:tentative="0">
      <w:start w:val="3"/>
      <w:numFmt w:val="decimal"/>
      <w:suff w:val="nothing"/>
      <w:lvlText w:val="（%1）"/>
      <w:lvlJc w:val="left"/>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1MGQ4N2E0M2Y3YmI2ODQwNzBkMmU4OWM2YzA4MWUifQ=="/>
  </w:docVars>
  <w:rsids>
    <w:rsidRoot w:val="20D5544E"/>
    <w:rsid w:val="02115572"/>
    <w:rsid w:val="02353B0B"/>
    <w:rsid w:val="033D43F6"/>
    <w:rsid w:val="058A1545"/>
    <w:rsid w:val="05C746D6"/>
    <w:rsid w:val="067D35D3"/>
    <w:rsid w:val="0849690B"/>
    <w:rsid w:val="09EB58EE"/>
    <w:rsid w:val="0A584DD6"/>
    <w:rsid w:val="0A6D405B"/>
    <w:rsid w:val="0A8916FA"/>
    <w:rsid w:val="0E1021D4"/>
    <w:rsid w:val="0E4D7B17"/>
    <w:rsid w:val="0F511358"/>
    <w:rsid w:val="0F977B31"/>
    <w:rsid w:val="10012794"/>
    <w:rsid w:val="10ED7208"/>
    <w:rsid w:val="117120FF"/>
    <w:rsid w:val="11D93B18"/>
    <w:rsid w:val="12F75171"/>
    <w:rsid w:val="13535DBF"/>
    <w:rsid w:val="13DC6E54"/>
    <w:rsid w:val="14D06A35"/>
    <w:rsid w:val="15464736"/>
    <w:rsid w:val="167417EC"/>
    <w:rsid w:val="16B94138"/>
    <w:rsid w:val="16ED5CE8"/>
    <w:rsid w:val="16EF1E1C"/>
    <w:rsid w:val="17766AE0"/>
    <w:rsid w:val="18240ACE"/>
    <w:rsid w:val="19281913"/>
    <w:rsid w:val="1B286D3C"/>
    <w:rsid w:val="1B435019"/>
    <w:rsid w:val="1BA41144"/>
    <w:rsid w:val="1BD5237F"/>
    <w:rsid w:val="1BEF654B"/>
    <w:rsid w:val="1C180FDF"/>
    <w:rsid w:val="1C6935F1"/>
    <w:rsid w:val="1D53698A"/>
    <w:rsid w:val="1E452C38"/>
    <w:rsid w:val="1ECC4FD3"/>
    <w:rsid w:val="20D5544E"/>
    <w:rsid w:val="225A5E7F"/>
    <w:rsid w:val="22C3105F"/>
    <w:rsid w:val="22FC18F4"/>
    <w:rsid w:val="23C818EE"/>
    <w:rsid w:val="23CB05EC"/>
    <w:rsid w:val="244F2596"/>
    <w:rsid w:val="25FA7BEB"/>
    <w:rsid w:val="26037D0F"/>
    <w:rsid w:val="27503E6F"/>
    <w:rsid w:val="27950D82"/>
    <w:rsid w:val="28CF75CF"/>
    <w:rsid w:val="2A637374"/>
    <w:rsid w:val="2AE622CC"/>
    <w:rsid w:val="2E096E30"/>
    <w:rsid w:val="2E55039F"/>
    <w:rsid w:val="2EC66BD0"/>
    <w:rsid w:val="2F16580E"/>
    <w:rsid w:val="2F762E67"/>
    <w:rsid w:val="30696F4C"/>
    <w:rsid w:val="322A000F"/>
    <w:rsid w:val="326552F8"/>
    <w:rsid w:val="33187A7B"/>
    <w:rsid w:val="345809D4"/>
    <w:rsid w:val="34A46E56"/>
    <w:rsid w:val="34AF2A78"/>
    <w:rsid w:val="35490735"/>
    <w:rsid w:val="357522BC"/>
    <w:rsid w:val="357A1F53"/>
    <w:rsid w:val="37044286"/>
    <w:rsid w:val="3718369B"/>
    <w:rsid w:val="3718570E"/>
    <w:rsid w:val="37B70F46"/>
    <w:rsid w:val="382052F2"/>
    <w:rsid w:val="39A662B4"/>
    <w:rsid w:val="3A124BA8"/>
    <w:rsid w:val="3A240C09"/>
    <w:rsid w:val="3A3545E5"/>
    <w:rsid w:val="3A3D20CB"/>
    <w:rsid w:val="3C407FDA"/>
    <w:rsid w:val="42901EB5"/>
    <w:rsid w:val="42E7221E"/>
    <w:rsid w:val="44667EA5"/>
    <w:rsid w:val="457967F9"/>
    <w:rsid w:val="45B776DD"/>
    <w:rsid w:val="4621305B"/>
    <w:rsid w:val="465E3C5F"/>
    <w:rsid w:val="4745378D"/>
    <w:rsid w:val="498F0135"/>
    <w:rsid w:val="4AD002D4"/>
    <w:rsid w:val="4B5E46F8"/>
    <w:rsid w:val="4C521A55"/>
    <w:rsid w:val="4DD00669"/>
    <w:rsid w:val="4EFA5EB9"/>
    <w:rsid w:val="4F7444D1"/>
    <w:rsid w:val="4FED1FDC"/>
    <w:rsid w:val="50374012"/>
    <w:rsid w:val="50AA3F38"/>
    <w:rsid w:val="51037228"/>
    <w:rsid w:val="51CE637F"/>
    <w:rsid w:val="5272148B"/>
    <w:rsid w:val="52A5255F"/>
    <w:rsid w:val="535F64BA"/>
    <w:rsid w:val="539C4409"/>
    <w:rsid w:val="55650230"/>
    <w:rsid w:val="55967B7F"/>
    <w:rsid w:val="55AB13D9"/>
    <w:rsid w:val="566509AE"/>
    <w:rsid w:val="569B3D7F"/>
    <w:rsid w:val="58412267"/>
    <w:rsid w:val="58604A86"/>
    <w:rsid w:val="58E03AE2"/>
    <w:rsid w:val="599B0EE4"/>
    <w:rsid w:val="59E37127"/>
    <w:rsid w:val="59F25F95"/>
    <w:rsid w:val="5A502F5C"/>
    <w:rsid w:val="5DD64266"/>
    <w:rsid w:val="5E3C0408"/>
    <w:rsid w:val="5EF257C0"/>
    <w:rsid w:val="5F4C360C"/>
    <w:rsid w:val="60EB2FC3"/>
    <w:rsid w:val="610A688A"/>
    <w:rsid w:val="6171202F"/>
    <w:rsid w:val="61D71D79"/>
    <w:rsid w:val="638D0CDC"/>
    <w:rsid w:val="641A0F7A"/>
    <w:rsid w:val="65664DBA"/>
    <w:rsid w:val="681F5633"/>
    <w:rsid w:val="68C72487"/>
    <w:rsid w:val="6964225A"/>
    <w:rsid w:val="6AF81E33"/>
    <w:rsid w:val="6B706957"/>
    <w:rsid w:val="6CB40D82"/>
    <w:rsid w:val="6CD012D3"/>
    <w:rsid w:val="6D0800EB"/>
    <w:rsid w:val="6D0D09BB"/>
    <w:rsid w:val="6D9F1A34"/>
    <w:rsid w:val="6DD555C7"/>
    <w:rsid w:val="6F1045FD"/>
    <w:rsid w:val="6FCD654F"/>
    <w:rsid w:val="70313E38"/>
    <w:rsid w:val="703C46B9"/>
    <w:rsid w:val="71426BD9"/>
    <w:rsid w:val="731442A8"/>
    <w:rsid w:val="75D2260E"/>
    <w:rsid w:val="763A56BA"/>
    <w:rsid w:val="78AE2ED1"/>
    <w:rsid w:val="79A5207F"/>
    <w:rsid w:val="79EE79A2"/>
    <w:rsid w:val="7A222DE9"/>
    <w:rsid w:val="7A821EA8"/>
    <w:rsid w:val="7A992314"/>
    <w:rsid w:val="7AFD2D53"/>
    <w:rsid w:val="7B8371CA"/>
    <w:rsid w:val="7C292F29"/>
    <w:rsid w:val="7C3B70B2"/>
    <w:rsid w:val="7C8115D3"/>
    <w:rsid w:val="7D3018A8"/>
    <w:rsid w:val="7D910FBE"/>
    <w:rsid w:val="7E12615F"/>
    <w:rsid w:val="7F3C072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240" w:after="120" w:line="578" w:lineRule="auto"/>
      <w:jc w:val="center"/>
      <w:outlineLvl w:val="0"/>
    </w:pPr>
    <w:rPr>
      <w:rFonts w:asciiTheme="minorAscii" w:hAnsiTheme="minorAscii"/>
      <w:b/>
      <w:bCs/>
      <w:kern w:val="44"/>
      <w:sz w:val="30"/>
      <w:szCs w:val="30"/>
    </w:rPr>
  </w:style>
  <w:style w:type="paragraph" w:styleId="3">
    <w:name w:val="heading 2"/>
    <w:basedOn w:val="1"/>
    <w:next w:val="1"/>
    <w:unhideWhenUsed/>
    <w:qFormat/>
    <w:uiPriority w:val="0"/>
    <w:pPr>
      <w:keepNext/>
      <w:keepLines/>
      <w:numPr>
        <w:ilvl w:val="1"/>
        <w:numId w:val="1"/>
      </w:numPr>
      <w:spacing w:before="120" w:line="415" w:lineRule="auto"/>
      <w:ind w:left="575" w:hanging="575"/>
      <w:outlineLvl w:val="1"/>
    </w:pPr>
    <w:rPr>
      <w:rFonts w:asciiTheme="majorAscii" w:hAnsiTheme="majorAscii" w:eastAsiaTheme="majorEastAsia" w:cstheme="majorBidi"/>
      <w:b/>
      <w:bCs/>
      <w:sz w:val="24"/>
      <w:szCs w:val="32"/>
    </w:rPr>
  </w:style>
  <w:style w:type="paragraph" w:styleId="4">
    <w:name w:val="heading 3"/>
    <w:basedOn w:val="1"/>
    <w:next w:val="1"/>
    <w:unhideWhenUsed/>
    <w:qFormat/>
    <w:uiPriority w:val="0"/>
    <w:pPr>
      <w:keepNext/>
      <w:keepLines/>
      <w:numPr>
        <w:ilvl w:val="2"/>
        <w:numId w:val="1"/>
      </w:numPr>
      <w:spacing w:before="260" w:after="260" w:line="416" w:lineRule="auto"/>
      <w:ind w:left="720" w:hanging="720"/>
      <w:outlineLvl w:val="2"/>
    </w:pPr>
    <w:rPr>
      <w:rFonts w:asciiTheme="minorAscii" w:hAnsiTheme="minorAscii"/>
      <w:b/>
      <w:bCs/>
      <w:sz w:val="21"/>
      <w:szCs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19">
    <w:name w:val="FollowedHyperlink"/>
    <w:basedOn w:val="18"/>
    <w:qFormat/>
    <w:uiPriority w:val="0"/>
    <w:rPr>
      <w:color w:val="800080"/>
      <w:u w:val="single"/>
    </w:rPr>
  </w:style>
  <w:style w:type="paragraph" w:customStyle="1" w:styleId="2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jpe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8" Type="http://schemas.openxmlformats.org/officeDocument/2006/relationships/fontTable" Target="fontTable.xml"/><Relationship Id="rId137" Type="http://schemas.openxmlformats.org/officeDocument/2006/relationships/numbering" Target="numbering.xml"/><Relationship Id="rId136" Type="http://schemas.openxmlformats.org/officeDocument/2006/relationships/customXml" Target="../customXml/item1.xml"/><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14559</Words>
  <Characters>14891</Characters>
  <Lines>0</Lines>
  <Paragraphs>0</Paragraphs>
  <TotalTime>1</TotalTime>
  <ScaleCrop>false</ScaleCrop>
  <LinksUpToDate>false</LinksUpToDate>
  <CharactersWithSpaces>17541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2017-08-18T02:23:00Z</dcterms:created>
  <dc:creator>WingsoftShow</dc:creator>
  <cp:lastModifiedBy>leo</cp:lastModifiedBy>
  <dcterms:modified xsi:type="dcterms:W3CDTF">2023-11-06T09:56:03Z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51A09F2E01A14B3399695D4039FCB4B9</vt:lpwstr>
  </property>
</Properties>
</file>